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8D139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«Сообщение о возможном установлении публичного сервитута </w:t>
      </w:r>
    </w:p>
    <w:p w14:paraId="7D9F336C" w14:textId="740D6936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>с целью размещения</w:t>
      </w:r>
      <w:r w:rsidR="006C25AE"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>и эксплуатации линейного объекта</w:t>
      </w:r>
      <w:r w:rsidR="00DB180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системы газоснабжения</w:t>
      </w: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: </w:t>
      </w:r>
    </w:p>
    <w:p w14:paraId="48386E77" w14:textId="6E8B7EA0" w:rsidR="00D324CB" w:rsidRDefault="00D324CB" w:rsidP="00DB180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 w:rsidRPr="00D324CB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«</w:t>
      </w:r>
      <w:r w:rsidR="00DB180E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Газопровод</w:t>
      </w:r>
      <w:r w:rsidRPr="00D324CB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»</w:t>
      </w:r>
    </w:p>
    <w:p w14:paraId="0001A7C1" w14:textId="37F2A658" w:rsidR="00BA632C" w:rsidRPr="00460877" w:rsidRDefault="0037465D" w:rsidP="0075792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Наименование уполномоченного органа, которым рассматривается ходатайство об установлении публичного сервитута:</w:t>
      </w:r>
      <w:r w:rsidR="00757925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b/>
          <w:sz w:val="28"/>
        </w:rPr>
        <w:t>Администрация муниципального образования Щербиновский район.</w:t>
      </w:r>
    </w:p>
    <w:p w14:paraId="72A12F90" w14:textId="136B6D3A" w:rsidR="00F76573" w:rsidRDefault="0037465D" w:rsidP="00F7657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Наименование лица, обратившегося с ходатайством об установлении публичного сервитута:</w:t>
      </w:r>
      <w:r w:rsidR="00757925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B180E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Общество с ограниченной ответственностью «Газпром </w:t>
      </w:r>
      <w:proofErr w:type="spellStart"/>
      <w:r w:rsidR="00DB180E">
        <w:rPr>
          <w:rFonts w:ascii="Times New Roman" w:eastAsia="Times New Roman" w:hAnsi="Times New Roman" w:cs="Times New Roman"/>
          <w:b/>
          <w:color w:val="000000"/>
          <w:sz w:val="28"/>
        </w:rPr>
        <w:t>трансгаз</w:t>
      </w:r>
      <w:proofErr w:type="spellEnd"/>
      <w:r w:rsidR="00DB180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Краснодар»</w:t>
      </w:r>
      <w:r w:rsidR="00F76573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782303A8" w14:textId="2CAAA57E" w:rsidR="00BA632C" w:rsidRPr="00460877" w:rsidRDefault="00F76573" w:rsidP="00F7657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F765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Адрес (или</w:t>
      </w:r>
      <w:r w:rsidR="00C12EED">
        <w:rPr>
          <w:rFonts w:ascii="Times New Roman" w:eastAsia="Times New Roman" w:hAnsi="Times New Roman" w:cs="Times New Roman"/>
          <w:color w:val="000000"/>
          <w:sz w:val="28"/>
        </w:rPr>
        <w:t xml:space="preserve"> иное описание местоположения)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, а также кадастровые номера земельных участков, в отношении которых испрашивается публичный сервитут: </w:t>
      </w:r>
    </w:p>
    <w:p w14:paraId="72504115" w14:textId="77777777" w:rsidR="00BA632C" w:rsidRPr="00460877" w:rsidRDefault="00BA63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</w:p>
    <w:p w14:paraId="0BDDC8FB" w14:textId="77777777" w:rsidR="00793A49" w:rsidRPr="00460877" w:rsidRDefault="00793A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</w:p>
    <w:tbl>
      <w:tblPr>
        <w:tblStyle w:val="ae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804"/>
      </w:tblGrid>
      <w:tr w:rsidR="00AD4D8D" w:rsidRPr="00460877" w14:paraId="6DE605E4" w14:textId="77777777" w:rsidTr="00AD4D8D">
        <w:tc>
          <w:tcPr>
            <w:tcW w:w="2552" w:type="dxa"/>
            <w:shd w:val="clear" w:color="auto" w:fill="FFFFFF" w:themeFill="background1"/>
          </w:tcPr>
          <w:p w14:paraId="38459205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Кадастровый </w:t>
            </w:r>
          </w:p>
          <w:p w14:paraId="5FFF8C47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6804" w:type="dxa"/>
            <w:shd w:val="clear" w:color="auto" w:fill="FFFFFF" w:themeFill="background1"/>
          </w:tcPr>
          <w:p w14:paraId="69B55E0D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</w:tbl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258"/>
      </w:tblGrid>
      <w:tr w:rsidR="00DB180E" w:rsidRPr="00DB180E" w14:paraId="77A12590" w14:textId="77777777" w:rsidTr="00DB180E">
        <w:trPr>
          <w:trHeight w:val="380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6FA8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23:36:0000000:99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2786C0D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Щербиноский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, в границах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СхПК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 (колхоза) "Щербиновский"</w:t>
            </w:r>
          </w:p>
        </w:tc>
      </w:tr>
      <w:tr w:rsidR="00DB180E" w:rsidRPr="00DB180E" w14:paraId="137FC76F" w14:textId="77777777" w:rsidTr="00DB180E">
        <w:trPr>
          <w:trHeight w:val="212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AF241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23:36:0601000:290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69CAC04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п. Щербиновский</w:t>
            </w:r>
          </w:p>
        </w:tc>
      </w:tr>
      <w:tr w:rsidR="00DB180E" w:rsidRPr="00DB180E" w14:paraId="0ED9D432" w14:textId="77777777" w:rsidTr="00DB180E">
        <w:trPr>
          <w:trHeight w:val="12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2A6B9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23:36:0601000:60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6E92BFED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район, п. Восточный</w:t>
            </w:r>
          </w:p>
        </w:tc>
      </w:tr>
      <w:tr w:rsidR="00DB180E" w:rsidRPr="00DB180E" w14:paraId="54960466" w14:textId="77777777" w:rsidTr="00DB180E">
        <w:trPr>
          <w:trHeight w:val="380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E479F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23:36:0601000:657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9FE8737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Щербиновский р-н, в границах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СхПК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"Щербиновский"</w:t>
            </w:r>
          </w:p>
        </w:tc>
      </w:tr>
      <w:tr w:rsidR="00DB180E" w:rsidRPr="00DB180E" w14:paraId="185EC762" w14:textId="77777777" w:rsidTr="00DB180E">
        <w:trPr>
          <w:trHeight w:val="224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39878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23:36:0000000:119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6CFE26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</w:t>
            </w:r>
          </w:p>
        </w:tc>
      </w:tr>
      <w:tr w:rsidR="00DB180E" w:rsidRPr="00DB180E" w14:paraId="26F8500C" w14:textId="77777777" w:rsidTr="00DB180E">
        <w:trPr>
          <w:trHeight w:val="72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3AA56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23:36:0701000:1097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87A4D68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район, станица Старощербиновская. Установлено относительно ориентира, Краснодарский край, Щербиновский район, ст. Старощербиновская, расположенного в границах участка</w:t>
            </w:r>
          </w:p>
        </w:tc>
      </w:tr>
      <w:tr w:rsidR="00DB180E" w:rsidRPr="00DB180E" w14:paraId="2009BC33" w14:textId="77777777" w:rsidTr="00DB180E">
        <w:trPr>
          <w:trHeight w:val="272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97DB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33856894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район, автодорога "Старощербиновская-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Новощербиновская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"</w:t>
            </w:r>
          </w:p>
        </w:tc>
      </w:tr>
      <w:tr w:rsidR="00DB180E" w:rsidRPr="00DB180E" w14:paraId="2B1B3D1D" w14:textId="77777777" w:rsidTr="00DB180E">
        <w:trPr>
          <w:trHeight w:val="116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5C07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23:36:0701000:231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635DAE5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</w:t>
            </w:r>
            <w:proofErr w:type="gram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.С</w:t>
            </w:r>
            <w:proofErr w:type="gram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тарощербиновская</w:t>
            </w:r>
            <w:proofErr w:type="spellEnd"/>
          </w:p>
        </w:tc>
      </w:tr>
      <w:tr w:rsidR="00DB180E" w:rsidRPr="00DB180E" w14:paraId="1EFED661" w14:textId="77777777" w:rsidTr="00DB180E">
        <w:trPr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444A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23:36:0701000:232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CB4ABB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 р-н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</w:t>
            </w:r>
            <w:proofErr w:type="gram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.С</w:t>
            </w:r>
            <w:proofErr w:type="gram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тарощербиновская</w:t>
            </w:r>
            <w:proofErr w:type="spellEnd"/>
          </w:p>
        </w:tc>
      </w:tr>
      <w:tr w:rsidR="00DB180E" w:rsidRPr="00DB180E" w14:paraId="5E42B002" w14:textId="77777777" w:rsidTr="00DB180E">
        <w:trPr>
          <w:trHeight w:val="392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31730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23:36:0701000:361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4D5F03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  <w:lang w:eastAsia="zh-CN"/>
              </w:rPr>
              <w:t xml:space="preserve">край Краснодарский, район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  <w:lang w:eastAsia="zh-CN"/>
              </w:rPr>
              <w:t>ст</w:t>
            </w:r>
            <w:proofErr w:type="gramStart"/>
            <w:r w:rsidRPr="00DB180E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  <w:lang w:eastAsia="zh-CN"/>
              </w:rPr>
              <w:t>.С</w:t>
            </w:r>
            <w:proofErr w:type="gramEnd"/>
            <w:r w:rsidRPr="00DB180E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  <w:lang w:eastAsia="zh-CN"/>
              </w:rPr>
              <w:t>тарощербиновская</w:t>
            </w:r>
            <w:proofErr w:type="spellEnd"/>
          </w:p>
        </w:tc>
      </w:tr>
      <w:tr w:rsidR="00DB180E" w:rsidRPr="00DB180E" w14:paraId="6C19C4DE" w14:textId="77777777" w:rsidTr="00DB180E">
        <w:trPr>
          <w:trHeight w:val="36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7263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23:36:0701000:397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324F51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97</w:t>
            </w:r>
          </w:p>
        </w:tc>
      </w:tr>
      <w:tr w:rsidR="00DB180E" w:rsidRPr="00DB180E" w14:paraId="63F8A857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26EF6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23:36:0701000:398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7987A603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96</w:t>
            </w:r>
          </w:p>
        </w:tc>
      </w:tr>
      <w:tr w:rsidR="00DB180E" w:rsidRPr="00DB180E" w14:paraId="08251A54" w14:textId="77777777" w:rsidTr="00DB180E">
        <w:trPr>
          <w:trHeight w:val="30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EF722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373BB1E9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59</w:t>
            </w:r>
          </w:p>
        </w:tc>
      </w:tr>
      <w:tr w:rsidR="00DB180E" w:rsidRPr="00DB180E" w14:paraId="32F06AF3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FC476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64D0A254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Старощербиновсая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57</w:t>
            </w:r>
          </w:p>
        </w:tc>
      </w:tr>
      <w:tr w:rsidR="00DB180E" w:rsidRPr="00DB180E" w14:paraId="36A30F95" w14:textId="77777777" w:rsidTr="00DB180E">
        <w:trPr>
          <w:trHeight w:val="18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3BE79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23:36:0701000:404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5DEF0BC3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100</w:t>
            </w:r>
          </w:p>
        </w:tc>
      </w:tr>
      <w:tr w:rsidR="00DB180E" w:rsidRPr="00DB180E" w14:paraId="2B3DBE53" w14:textId="77777777" w:rsidTr="00DB180E">
        <w:trPr>
          <w:trHeight w:val="236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99581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23:36:0701000:407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27094F8E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90</w:t>
            </w:r>
          </w:p>
        </w:tc>
      </w:tr>
      <w:tr w:rsidR="00DB180E" w:rsidRPr="00DB180E" w14:paraId="613E1E10" w14:textId="77777777" w:rsidTr="00DB180E">
        <w:trPr>
          <w:trHeight w:val="916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B316B" w14:textId="77777777" w:rsidR="00DB180E" w:rsidRPr="00DB180E" w:rsidRDefault="00DB180E" w:rsidP="00DB180E">
            <w:pPr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23:36:0701000:408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7A63C9B5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75</w:t>
            </w:r>
          </w:p>
        </w:tc>
      </w:tr>
      <w:tr w:rsidR="00DB180E" w:rsidRPr="00DB180E" w14:paraId="7A0BF39E" w14:textId="77777777" w:rsidTr="00DB180E">
        <w:trPr>
          <w:trHeight w:val="224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28A7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4B68442B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74</w:t>
            </w:r>
          </w:p>
        </w:tc>
      </w:tr>
      <w:tr w:rsidR="00DB180E" w:rsidRPr="00DB180E" w14:paraId="2525E8DF" w14:textId="77777777" w:rsidTr="00DB180E">
        <w:trPr>
          <w:trHeight w:val="284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DF7F9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23:36:0701000:554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5C6EE3C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209</w:t>
            </w:r>
          </w:p>
        </w:tc>
      </w:tr>
      <w:tr w:rsidR="00DB180E" w:rsidRPr="00DB180E" w14:paraId="200E425E" w14:textId="77777777" w:rsidTr="00DB180E">
        <w:trPr>
          <w:trHeight w:val="332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36BB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23:36:0701000:93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328D208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54</w:t>
            </w:r>
          </w:p>
        </w:tc>
      </w:tr>
      <w:tr w:rsidR="00DB180E" w:rsidRPr="00DB180E" w14:paraId="1C91EE2E" w14:textId="77777777" w:rsidTr="00DB180E">
        <w:trPr>
          <w:trHeight w:val="49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4D23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23:36:0701002:11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D22994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6, уч. 1</w:t>
            </w:r>
          </w:p>
        </w:tc>
      </w:tr>
      <w:tr w:rsidR="00DB180E" w:rsidRPr="00DB180E" w14:paraId="72E386E2" w14:textId="77777777" w:rsidTr="00DB180E">
        <w:trPr>
          <w:trHeight w:val="891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B2544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23:36:0000000:155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817148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Щербиновский район, в границах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СПК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(колхоз) " Знамя Ленина" на территории Старощербиновского сельского поселения</w:t>
            </w:r>
          </w:p>
        </w:tc>
      </w:tr>
      <w:tr w:rsidR="00DB180E" w:rsidRPr="00DB180E" w14:paraId="0F8BD6A1" w14:textId="77777777" w:rsidTr="00DB180E">
        <w:trPr>
          <w:trHeight w:val="284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A80FE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23:36:0701002:4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6F3518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6, уч. 6</w:t>
            </w:r>
          </w:p>
        </w:tc>
      </w:tr>
      <w:tr w:rsidR="00DB180E" w:rsidRPr="00DB180E" w14:paraId="58CBAA58" w14:textId="77777777" w:rsidTr="00DB180E">
        <w:trPr>
          <w:trHeight w:val="104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59A83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23:36:0701002:9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0BF533A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6, уч. 8</w:t>
            </w:r>
          </w:p>
        </w:tc>
      </w:tr>
      <w:tr w:rsidR="00DB180E" w:rsidRPr="00DB180E" w14:paraId="11B86141" w14:textId="77777777" w:rsidTr="00DB180E">
        <w:trPr>
          <w:trHeight w:val="12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2DB89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23:36:0000000:20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BCDEB3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Старощербиновская</w:t>
            </w:r>
          </w:p>
        </w:tc>
      </w:tr>
      <w:tr w:rsidR="00DB180E" w:rsidRPr="00DB180E" w14:paraId="5DBA70DE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7C77D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23:36:0000000:89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332CEE30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 Щербиновский, в границах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СПК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им</w:t>
            </w:r>
            <w:proofErr w:type="gram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.Ф</w:t>
            </w:r>
            <w:proofErr w:type="gram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рунзе</w:t>
            </w:r>
            <w:proofErr w:type="spellEnd"/>
          </w:p>
        </w:tc>
      </w:tr>
      <w:tr w:rsidR="00DB180E" w:rsidRPr="00DB180E" w14:paraId="6F0D9D94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8CEC9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23:36:0701007:80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F71E291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2, уч. 22</w:t>
            </w:r>
          </w:p>
        </w:tc>
      </w:tr>
      <w:tr w:rsidR="00DB180E" w:rsidRPr="00DB180E" w14:paraId="4F35F66D" w14:textId="77777777" w:rsidTr="00DB180E">
        <w:trPr>
          <w:trHeight w:val="295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32CD9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23:36:0000000:49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BC8B3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 Щербиновский</w:t>
            </w:r>
          </w:p>
        </w:tc>
      </w:tr>
      <w:tr w:rsidR="00DB180E" w:rsidRPr="00DB180E" w14:paraId="5783006E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BA2F0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23:36:0702000:681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5EE6CE3E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Щербиновский р-н, Установлено относительно ориентира, Краснодарский край, Щербиновский район, в границах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СПК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"Знамя Ленина", расположенного в границах участка</w:t>
            </w:r>
          </w:p>
        </w:tc>
      </w:tr>
      <w:tr w:rsidR="00DB180E" w:rsidRPr="00DB180E" w14:paraId="212127D8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468FB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23:36:0702000:682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3F2C4A0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Щербиновский р-н, Установлено относительно ориентира, Краснодарский край, Щербиновский район, в границах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СПК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"Знамя Ленина", расположенного в границах участка</w:t>
            </w:r>
          </w:p>
        </w:tc>
      </w:tr>
      <w:tr w:rsidR="00DB180E" w:rsidRPr="00DB180E" w14:paraId="42EAD7D7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24484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23:36:0702000:692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420B3486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Щербиновский р-н, Установлено относительно ориентира, Краснодарский край, Щербиновский район, в границах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СПК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"Знамя Ленина"</w:t>
            </w:r>
          </w:p>
        </w:tc>
      </w:tr>
      <w:tr w:rsidR="00DB180E" w:rsidRPr="00DB180E" w14:paraId="43047E98" w14:textId="77777777" w:rsidTr="00DB180E">
        <w:trPr>
          <w:trHeight w:val="392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720CE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 0702000:134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626689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  <w:lang w:eastAsia="zh-CN"/>
              </w:rPr>
              <w:t xml:space="preserve">Краснодарский край, р-н Щербиновский, в границах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  <w:lang w:eastAsia="zh-CN"/>
              </w:rPr>
              <w:t>СПК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  <w:lang w:eastAsia="zh-CN"/>
              </w:rPr>
              <w:t xml:space="preserve"> "Знамя Ленина"</w:t>
            </w:r>
          </w:p>
        </w:tc>
      </w:tr>
      <w:tr w:rsidR="00DB180E" w:rsidRPr="00DB180E" w14:paraId="6BEE5C17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96B8E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23:36:0703000:167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1FF45D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16, уч. 17</w:t>
            </w:r>
          </w:p>
        </w:tc>
      </w:tr>
      <w:tr w:rsidR="00DB180E" w:rsidRPr="00DB180E" w14:paraId="0E991048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FC30F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23:36:0703000:169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FAF516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16, уч. 18</w:t>
            </w:r>
          </w:p>
        </w:tc>
      </w:tr>
      <w:tr w:rsidR="00DB180E" w:rsidRPr="00DB180E" w14:paraId="625618BA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251FB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23:36:0703000:174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DFCA05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16, уч. 43</w:t>
            </w:r>
          </w:p>
        </w:tc>
      </w:tr>
      <w:tr w:rsidR="00DB180E" w:rsidRPr="00DB180E" w14:paraId="3997F48E" w14:textId="77777777" w:rsidTr="00DB180E">
        <w:trPr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F7B87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23:36:0703000:22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32A95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Щербиновский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район</w:t>
            </w:r>
            <w:proofErr w:type="gram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,в</w:t>
            </w:r>
            <w:proofErr w:type="spellEnd"/>
            <w:proofErr w:type="gram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границах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СПК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(колхоза) "Восточный"</w:t>
            </w:r>
          </w:p>
        </w:tc>
      </w:tr>
      <w:tr w:rsidR="00DB180E" w:rsidRPr="00DB180E" w14:paraId="4C6C5795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DC607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23:36:0000000:16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F2B73B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край Краснодарский, район Щербиновский, (газопровод-отвод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</w:t>
            </w:r>
            <w:proofErr w:type="gram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.Л</w:t>
            </w:r>
            <w:proofErr w:type="gram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енинградская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-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г.Ейск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(26,25 км- 58,445 км)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ОАО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"Газпром")</w:t>
            </w:r>
          </w:p>
        </w:tc>
      </w:tr>
      <w:tr w:rsidR="00DB180E" w:rsidRPr="00DB180E" w14:paraId="7D26480E" w14:textId="77777777" w:rsidTr="00DB180E">
        <w:trPr>
          <w:trHeight w:val="476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8C06C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23:36:0000000:166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AAF283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 Щербиновский, с/</w:t>
            </w:r>
            <w:proofErr w:type="gram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Старощербиновское, в границах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ОАО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"Восточное"</w:t>
            </w:r>
          </w:p>
        </w:tc>
      </w:tr>
      <w:tr w:rsidR="00DB180E" w:rsidRPr="00DB180E" w14:paraId="7C001701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73154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23:36:0703000:79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1C4140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16, уч. 36</w:t>
            </w:r>
          </w:p>
        </w:tc>
      </w:tr>
      <w:tr w:rsidR="00DB180E" w:rsidRPr="00DB180E" w14:paraId="06A0A20E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F6AA4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23:36:0703000:83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2AD0FE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16, уч. 5</w:t>
            </w:r>
          </w:p>
        </w:tc>
      </w:tr>
      <w:tr w:rsidR="00DB180E" w:rsidRPr="00DB180E" w14:paraId="3680423E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59746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23:36:0703000:88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394E5E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16, уч. 30</w:t>
            </w:r>
          </w:p>
        </w:tc>
      </w:tr>
      <w:tr w:rsidR="00DB180E" w:rsidRPr="00DB180E" w14:paraId="03FB977B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A130C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23:36:0703000:92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399AFB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16, уч. 72</w:t>
            </w:r>
          </w:p>
        </w:tc>
      </w:tr>
      <w:tr w:rsidR="00DB180E" w:rsidRPr="00DB180E" w14:paraId="172DA053" w14:textId="77777777" w:rsidTr="00DB180E">
        <w:trPr>
          <w:trHeight w:val="349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F0CBE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23:36:0703001:2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C8C4AB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>район</w:t>
            </w:r>
            <w:proofErr w:type="spellEnd"/>
          </w:p>
        </w:tc>
      </w:tr>
      <w:tr w:rsidR="00DB180E" w:rsidRPr="00DB180E" w14:paraId="0B7ACC81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C5F93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9B78EB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>район</w:t>
            </w:r>
            <w:proofErr w:type="spellEnd"/>
          </w:p>
        </w:tc>
      </w:tr>
      <w:tr w:rsidR="00DB180E" w:rsidRPr="00DB180E" w14:paraId="513B1CF1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43188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ECD885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>район</w:t>
            </w:r>
            <w:proofErr w:type="spellEnd"/>
          </w:p>
        </w:tc>
      </w:tr>
      <w:tr w:rsidR="00DB180E" w:rsidRPr="00DB180E" w14:paraId="08888B5E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2187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23:36:0702000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0247C8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>район</w:t>
            </w:r>
            <w:proofErr w:type="spellEnd"/>
          </w:p>
        </w:tc>
      </w:tr>
      <w:tr w:rsidR="00DB180E" w:rsidRPr="00DB180E" w14:paraId="616CB616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7421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23:36:0701007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8FDF0D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>район</w:t>
            </w:r>
            <w:proofErr w:type="spellEnd"/>
          </w:p>
        </w:tc>
      </w:tr>
      <w:tr w:rsidR="00DB180E" w:rsidRPr="00DB180E" w14:paraId="31CB4479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244F5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6C321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>район</w:t>
            </w:r>
            <w:proofErr w:type="spellEnd"/>
          </w:p>
        </w:tc>
      </w:tr>
      <w:tr w:rsidR="00DB180E" w:rsidRPr="00DB180E" w14:paraId="365918CB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EA9CD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23:36:0601000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950120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>район</w:t>
            </w:r>
            <w:proofErr w:type="spellEnd"/>
          </w:p>
        </w:tc>
      </w:tr>
    </w:tbl>
    <w:p w14:paraId="43A280DC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877">
        <w:rPr>
          <w:rFonts w:ascii="Times New Roman" w:hAnsi="Times New Roman" w:cs="Times New Roman"/>
          <w:sz w:val="24"/>
          <w:szCs w:val="24"/>
        </w:rPr>
        <w:br/>
      </w:r>
    </w:p>
    <w:p w14:paraId="4C364D57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Краснодарский край, 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ст. Старощербиновская, ул. Советов, 68, тел. +7 (86151) 7-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84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-7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4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, приемный день –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вторник,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четверг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с 0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8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-00 до 12-00 ч., в 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отделе по распоряжению муниципальным образованием Щербиновский район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A41DF24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7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каб</w:t>
      </w:r>
      <w:proofErr w:type="spellEnd"/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. 211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C1A4E6F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Обоснование необходимости установления публичного сервитута:</w:t>
      </w:r>
    </w:p>
    <w:p w14:paraId="083FB073" w14:textId="77777777" w:rsidR="00BA632C" w:rsidRPr="00460877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- глава V.7 Федерального закона от 25.10.2001 г. №136-ФЗ «Земельный кодекс Российской Федерации»;</w:t>
      </w:r>
    </w:p>
    <w:p w14:paraId="0E60E121" w14:textId="77777777" w:rsidR="00BA632C" w:rsidRPr="00460877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- границы публичного сервитута сформированы с учетом требований п.5 ст. 39.39 ЗК РФ; п.6 ст. 39.41 ЗК РФ.</w:t>
      </w:r>
    </w:p>
    <w:p w14:paraId="35A96F0E" w14:textId="77777777" w:rsidR="00BA632C" w:rsidRPr="00460877" w:rsidRDefault="00AC0FF0" w:rsidP="00AC0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п.п</w:t>
      </w:r>
      <w:proofErr w:type="spellEnd"/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</w:t>
      </w:r>
      <w:bookmarkStart w:id="0" w:name="_GoBack"/>
      <w:bookmarkEnd w:id="0"/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40162B2D" w14:textId="30E554D6" w:rsidR="00BA632C" w:rsidRPr="00DB180E" w:rsidRDefault="00AC0FF0" w:rsidP="00AC0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5.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Дополнительно по всем вопросам можно обращаться: </w:t>
      </w:r>
      <w:r w:rsidR="00DB180E">
        <w:rPr>
          <w:rFonts w:ascii="Times New Roman" w:eastAsia="Times New Roman" w:hAnsi="Times New Roman" w:cs="Times New Roman"/>
          <w:color w:val="000000"/>
          <w:sz w:val="28"/>
        </w:rPr>
        <w:t xml:space="preserve">Общество с ограниченной ответственностью «Газпром </w:t>
      </w:r>
      <w:proofErr w:type="spellStart"/>
      <w:r w:rsidR="00DB180E">
        <w:rPr>
          <w:rFonts w:ascii="Times New Roman" w:eastAsia="Times New Roman" w:hAnsi="Times New Roman" w:cs="Times New Roman"/>
          <w:color w:val="000000"/>
          <w:sz w:val="28"/>
        </w:rPr>
        <w:t>трансгаз</w:t>
      </w:r>
      <w:proofErr w:type="spellEnd"/>
      <w:r w:rsidR="00DB180E">
        <w:rPr>
          <w:rFonts w:ascii="Times New Roman" w:eastAsia="Times New Roman" w:hAnsi="Times New Roman" w:cs="Times New Roman"/>
          <w:color w:val="000000"/>
          <w:sz w:val="28"/>
        </w:rPr>
        <w:t xml:space="preserve"> Краснодар», 350051, Российская Федерация, г. Краснодар, ул. им. Дзержинского, д. 36, адрес электронной почты </w:t>
      </w:r>
      <w:r w:rsidR="00DB180E">
        <w:rPr>
          <w:rFonts w:ascii="Times New Roman" w:eastAsia="Times New Roman" w:hAnsi="Times New Roman" w:cs="Times New Roman"/>
          <w:color w:val="000000"/>
          <w:sz w:val="28"/>
          <w:lang w:val="en-US"/>
        </w:rPr>
        <w:t>adm@tgk.gazprom.ru</w:t>
      </w:r>
      <w:r w:rsidR="00DB180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D8334F1" w14:textId="77777777" w:rsidR="00BA632C" w:rsidRDefault="00BA632C" w:rsidP="00757925">
      <w:pPr>
        <w:ind w:firstLine="491"/>
      </w:pPr>
    </w:p>
    <w:sectPr w:rsidR="00BA632C" w:rsidSect="00530B43">
      <w:pgSz w:w="11906" w:h="16838" w:orient="landscape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D02AD" w14:textId="77777777" w:rsidR="00AE776B" w:rsidRDefault="00AE776B">
      <w:pPr>
        <w:spacing w:after="0" w:line="240" w:lineRule="auto"/>
      </w:pPr>
      <w:r>
        <w:separator/>
      </w:r>
    </w:p>
  </w:endnote>
  <w:endnote w:type="continuationSeparator" w:id="0">
    <w:p w14:paraId="226265CD" w14:textId="77777777" w:rsidR="00AE776B" w:rsidRDefault="00AE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30AC6" w14:textId="77777777" w:rsidR="00AE776B" w:rsidRDefault="00AE776B">
      <w:pPr>
        <w:spacing w:after="0" w:line="240" w:lineRule="auto"/>
      </w:pPr>
      <w:r>
        <w:separator/>
      </w:r>
    </w:p>
  </w:footnote>
  <w:footnote w:type="continuationSeparator" w:id="0">
    <w:p w14:paraId="0235F006" w14:textId="77777777" w:rsidR="00AE776B" w:rsidRDefault="00AE7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1EA9"/>
    <w:multiLevelType w:val="multilevel"/>
    <w:tmpl w:val="028C1510"/>
    <w:lvl w:ilvl="0">
      <w:start w:val="1"/>
      <w:numFmt w:val="decimal"/>
      <w:suff w:val="space"/>
      <w:lvlText w:val="%1."/>
      <w:lvlJc w:val="right"/>
      <w:pPr>
        <w:ind w:left="644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364" w:hanging="360"/>
      </w:pPr>
    </w:lvl>
    <w:lvl w:ilvl="2">
      <w:start w:val="1"/>
      <w:numFmt w:val="decimal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right"/>
      <w:pPr>
        <w:ind w:left="2804" w:hanging="360"/>
      </w:pPr>
    </w:lvl>
    <w:lvl w:ilvl="4">
      <w:start w:val="1"/>
      <w:numFmt w:val="decimal"/>
      <w:suff w:val="space"/>
      <w:lvlText w:val="%5."/>
      <w:lvlJc w:val="right"/>
      <w:pPr>
        <w:ind w:left="3524" w:hanging="360"/>
      </w:pPr>
    </w:lvl>
    <w:lvl w:ilvl="5">
      <w:start w:val="1"/>
      <w:numFmt w:val="decimal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right"/>
      <w:pPr>
        <w:ind w:left="4964" w:hanging="360"/>
      </w:pPr>
    </w:lvl>
    <w:lvl w:ilvl="7">
      <w:start w:val="1"/>
      <w:numFmt w:val="decimal"/>
      <w:suff w:val="space"/>
      <w:lvlText w:val="%8."/>
      <w:lvlJc w:val="right"/>
      <w:pPr>
        <w:ind w:left="5684" w:hanging="360"/>
      </w:pPr>
    </w:lvl>
    <w:lvl w:ilvl="8">
      <w:start w:val="1"/>
      <w:numFmt w:val="decimal"/>
      <w:suff w:val="space"/>
      <w:lvlText w:val="%9."/>
      <w:lvlJc w:val="right"/>
      <w:pPr>
        <w:ind w:left="6404" w:hanging="180"/>
      </w:pPr>
    </w:lvl>
  </w:abstractNum>
  <w:abstractNum w:abstractNumId="1">
    <w:nsid w:val="395A61CB"/>
    <w:multiLevelType w:val="multilevel"/>
    <w:tmpl w:val="C3C4E6C4"/>
    <w:lvl w:ilvl="0">
      <w:start w:val="1"/>
      <w:numFmt w:val="decimal"/>
      <w:suff w:val="space"/>
      <w:lvlText w:val="%1."/>
      <w:lvlJc w:val="right"/>
      <w:pPr>
        <w:ind w:left="11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731" w:hanging="360"/>
      </w:pPr>
    </w:lvl>
    <w:lvl w:ilvl="2">
      <w:start w:val="1"/>
      <w:numFmt w:val="decimal"/>
      <w:suff w:val="space"/>
      <w:lvlText w:val="%3."/>
      <w:lvlJc w:val="right"/>
      <w:pPr>
        <w:ind w:left="1451" w:hanging="180"/>
      </w:pPr>
    </w:lvl>
    <w:lvl w:ilvl="3">
      <w:start w:val="1"/>
      <w:numFmt w:val="decimal"/>
      <w:suff w:val="space"/>
      <w:lvlText w:val="%4."/>
      <w:lvlJc w:val="right"/>
      <w:pPr>
        <w:ind w:left="2171" w:hanging="360"/>
      </w:pPr>
    </w:lvl>
    <w:lvl w:ilvl="4">
      <w:start w:val="1"/>
      <w:numFmt w:val="decimal"/>
      <w:suff w:val="space"/>
      <w:lvlText w:val="%5."/>
      <w:lvlJc w:val="right"/>
      <w:pPr>
        <w:ind w:left="2891" w:hanging="360"/>
      </w:pPr>
    </w:lvl>
    <w:lvl w:ilvl="5">
      <w:start w:val="1"/>
      <w:numFmt w:val="decimal"/>
      <w:suff w:val="space"/>
      <w:lvlText w:val="%6."/>
      <w:lvlJc w:val="right"/>
      <w:pPr>
        <w:ind w:left="3611" w:hanging="180"/>
      </w:pPr>
    </w:lvl>
    <w:lvl w:ilvl="6">
      <w:start w:val="1"/>
      <w:numFmt w:val="decimal"/>
      <w:suff w:val="space"/>
      <w:lvlText w:val="%7."/>
      <w:lvlJc w:val="right"/>
      <w:pPr>
        <w:ind w:left="4331" w:hanging="360"/>
      </w:pPr>
    </w:lvl>
    <w:lvl w:ilvl="7">
      <w:start w:val="1"/>
      <w:numFmt w:val="decimal"/>
      <w:suff w:val="space"/>
      <w:lvlText w:val="%8."/>
      <w:lvlJc w:val="right"/>
      <w:pPr>
        <w:ind w:left="5051" w:hanging="360"/>
      </w:pPr>
    </w:lvl>
    <w:lvl w:ilvl="8">
      <w:start w:val="1"/>
      <w:numFmt w:val="decimal"/>
      <w:suff w:val="space"/>
      <w:lvlText w:val="%9."/>
      <w:lvlJc w:val="right"/>
      <w:pPr>
        <w:ind w:left="5771" w:hanging="180"/>
      </w:pPr>
    </w:lvl>
  </w:abstractNum>
  <w:abstractNum w:abstractNumId="2">
    <w:nsid w:val="59444D69"/>
    <w:multiLevelType w:val="multilevel"/>
    <w:tmpl w:val="04A0B9AC"/>
    <w:lvl w:ilvl="0">
      <w:start w:val="1"/>
      <w:numFmt w:val="decimal"/>
      <w:suff w:val="space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429" w:hanging="360"/>
      </w:pPr>
    </w:lvl>
    <w:lvl w:ilvl="2">
      <w:start w:val="1"/>
      <w:numFmt w:val="decimal"/>
      <w:suff w:val="space"/>
      <w:lvlText w:val="%3."/>
      <w:lvlJc w:val="right"/>
      <w:pPr>
        <w:ind w:left="2149" w:hanging="180"/>
      </w:pPr>
    </w:lvl>
    <w:lvl w:ilvl="3">
      <w:start w:val="1"/>
      <w:numFmt w:val="decimal"/>
      <w:suff w:val="space"/>
      <w:lvlText w:val="%4."/>
      <w:lvlJc w:val="right"/>
      <w:pPr>
        <w:ind w:left="2869" w:hanging="360"/>
      </w:pPr>
    </w:lvl>
    <w:lvl w:ilvl="4">
      <w:start w:val="1"/>
      <w:numFmt w:val="decimal"/>
      <w:suff w:val="space"/>
      <w:lvlText w:val="%5."/>
      <w:lvlJc w:val="right"/>
      <w:pPr>
        <w:ind w:left="3589" w:hanging="360"/>
      </w:pPr>
    </w:lvl>
    <w:lvl w:ilvl="5">
      <w:start w:val="1"/>
      <w:numFmt w:val="decimal"/>
      <w:suff w:val="space"/>
      <w:lvlText w:val="%6."/>
      <w:lvlJc w:val="right"/>
      <w:pPr>
        <w:ind w:left="4309" w:hanging="180"/>
      </w:pPr>
    </w:lvl>
    <w:lvl w:ilvl="6">
      <w:start w:val="1"/>
      <w:numFmt w:val="decimal"/>
      <w:suff w:val="space"/>
      <w:lvlText w:val="%7."/>
      <w:lvlJc w:val="right"/>
      <w:pPr>
        <w:ind w:left="5029" w:hanging="360"/>
      </w:pPr>
    </w:lvl>
    <w:lvl w:ilvl="7">
      <w:start w:val="1"/>
      <w:numFmt w:val="decimal"/>
      <w:suff w:val="space"/>
      <w:lvlText w:val="%8."/>
      <w:lvlJc w:val="right"/>
      <w:pPr>
        <w:ind w:left="5749" w:hanging="360"/>
      </w:pPr>
    </w:lvl>
    <w:lvl w:ilvl="8">
      <w:start w:val="1"/>
      <w:numFmt w:val="decimal"/>
      <w:suff w:val="space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2C"/>
    <w:rsid w:val="0007534F"/>
    <w:rsid w:val="000B7330"/>
    <w:rsid w:val="000E2BB3"/>
    <w:rsid w:val="000F5B70"/>
    <w:rsid w:val="00132D37"/>
    <w:rsid w:val="003620D5"/>
    <w:rsid w:val="003646FC"/>
    <w:rsid w:val="0037465D"/>
    <w:rsid w:val="003A0028"/>
    <w:rsid w:val="00404984"/>
    <w:rsid w:val="004228D5"/>
    <w:rsid w:val="00455AC4"/>
    <w:rsid w:val="00460877"/>
    <w:rsid w:val="0046545B"/>
    <w:rsid w:val="004F45D7"/>
    <w:rsid w:val="00530B43"/>
    <w:rsid w:val="0057289E"/>
    <w:rsid w:val="005F7509"/>
    <w:rsid w:val="00681BE8"/>
    <w:rsid w:val="006C25AE"/>
    <w:rsid w:val="006D7CCC"/>
    <w:rsid w:val="006F45CD"/>
    <w:rsid w:val="007053A2"/>
    <w:rsid w:val="007212E1"/>
    <w:rsid w:val="00757925"/>
    <w:rsid w:val="00793A49"/>
    <w:rsid w:val="007E1AA6"/>
    <w:rsid w:val="00866B37"/>
    <w:rsid w:val="0090213C"/>
    <w:rsid w:val="009355CD"/>
    <w:rsid w:val="00A3338F"/>
    <w:rsid w:val="00AA25DE"/>
    <w:rsid w:val="00AB5902"/>
    <w:rsid w:val="00AB73ED"/>
    <w:rsid w:val="00AC0FF0"/>
    <w:rsid w:val="00AC453C"/>
    <w:rsid w:val="00AD4D8D"/>
    <w:rsid w:val="00AE776B"/>
    <w:rsid w:val="00B154FA"/>
    <w:rsid w:val="00BA632C"/>
    <w:rsid w:val="00BC1E4A"/>
    <w:rsid w:val="00C023D8"/>
    <w:rsid w:val="00C12EED"/>
    <w:rsid w:val="00C63E09"/>
    <w:rsid w:val="00C7256E"/>
    <w:rsid w:val="00D324CB"/>
    <w:rsid w:val="00DB180E"/>
    <w:rsid w:val="00E238A8"/>
    <w:rsid w:val="00E33342"/>
    <w:rsid w:val="00E4476D"/>
    <w:rsid w:val="00E7651A"/>
    <w:rsid w:val="00EB0670"/>
    <w:rsid w:val="00EC4824"/>
    <w:rsid w:val="00F04F62"/>
    <w:rsid w:val="00F108EA"/>
    <w:rsid w:val="00F76573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5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rsid w:val="00793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Normal (Web)"/>
    <w:basedOn w:val="a"/>
    <w:uiPriority w:val="99"/>
    <w:semiHidden/>
    <w:unhideWhenUsed/>
    <w:rsid w:val="00BC1E4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rsid w:val="00793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Normal (Web)"/>
    <w:basedOn w:val="a"/>
    <w:uiPriority w:val="99"/>
    <w:semiHidden/>
    <w:unhideWhenUsed/>
    <w:rsid w:val="00BC1E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3AF99-83E3-41B6-9CA6-EDB17667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4</cp:revision>
  <cp:lastPrinted>2024-12-19T06:12:00Z</cp:lastPrinted>
  <dcterms:created xsi:type="dcterms:W3CDTF">2025-02-25T11:20:00Z</dcterms:created>
  <dcterms:modified xsi:type="dcterms:W3CDTF">2025-02-25T11:26:00Z</dcterms:modified>
</cp:coreProperties>
</file>