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E" w:rsidRDefault="003B1AEF" w:rsidP="001A29C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1946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3B1AEF" w:rsidRDefault="003B1AEF" w:rsidP="001A29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1946">
        <w:rPr>
          <w:rFonts w:ascii="Times New Roman" w:hAnsi="Times New Roman" w:cs="Times New Roman"/>
          <w:sz w:val="28"/>
          <w:szCs w:val="28"/>
        </w:rPr>
        <w:t xml:space="preserve"> «Выдача порубочного билета на территории Щербиновского сельского поселения Щербиновского района»</w:t>
      </w:r>
    </w:p>
    <w:p w:rsidR="00B51946" w:rsidRPr="00B51946" w:rsidRDefault="00B51946" w:rsidP="00B519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946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B51946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B51946" w:rsidRPr="00B51946" w:rsidRDefault="00B51946" w:rsidP="00B5194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1946">
        <w:rPr>
          <w:sz w:val="28"/>
          <w:szCs w:val="28"/>
        </w:rPr>
        <w:t>Гражданский Кодекс Российской Федерации (</w:t>
      </w:r>
      <w:r w:rsidRPr="00B51946">
        <w:rPr>
          <w:rStyle w:val="a7"/>
          <w:b w:val="0"/>
          <w:sz w:val="28"/>
          <w:szCs w:val="28"/>
        </w:rPr>
        <w:t>часть первая</w:t>
      </w:r>
      <w:r w:rsidRPr="00B51946">
        <w:rPr>
          <w:rStyle w:val="a7"/>
          <w:sz w:val="28"/>
          <w:szCs w:val="28"/>
        </w:rPr>
        <w:t xml:space="preserve"> </w:t>
      </w:r>
      <w:r w:rsidRPr="00B51946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 </w:t>
      </w:r>
      <w:r w:rsidRPr="00B51946">
        <w:rPr>
          <w:rStyle w:val="a7"/>
          <w:b w:val="0"/>
          <w:sz w:val="28"/>
          <w:szCs w:val="28"/>
        </w:rPr>
        <w:t>часть вторая</w:t>
      </w:r>
      <w:r w:rsidRPr="00B51946">
        <w:rPr>
          <w:rStyle w:val="a7"/>
          <w:sz w:val="28"/>
          <w:szCs w:val="28"/>
        </w:rPr>
        <w:t xml:space="preserve"> </w:t>
      </w:r>
      <w:r w:rsidRPr="00B51946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B51946">
        <w:rPr>
          <w:rStyle w:val="a7"/>
          <w:b w:val="0"/>
          <w:sz w:val="28"/>
          <w:szCs w:val="28"/>
        </w:rPr>
        <w:t>часть третья</w:t>
      </w:r>
      <w:r w:rsidRPr="00B51946">
        <w:rPr>
          <w:rStyle w:val="a7"/>
          <w:sz w:val="28"/>
          <w:szCs w:val="28"/>
        </w:rPr>
        <w:t xml:space="preserve"> </w:t>
      </w:r>
      <w:r w:rsidRPr="00B51946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B51946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B51946">
        <w:rPr>
          <w:rStyle w:val="a7"/>
          <w:b w:val="0"/>
          <w:sz w:val="28"/>
          <w:szCs w:val="28"/>
        </w:rPr>
        <w:t>часть четвертая</w:t>
      </w:r>
      <w:r w:rsidRPr="00B51946">
        <w:rPr>
          <w:rStyle w:val="a7"/>
          <w:sz w:val="28"/>
          <w:szCs w:val="28"/>
        </w:rPr>
        <w:t xml:space="preserve"> </w:t>
      </w:r>
      <w:r w:rsidRPr="00B51946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B51946" w:rsidRPr="00B51946" w:rsidRDefault="00B51946" w:rsidP="00B5194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51946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B51946">
        <w:rPr>
          <w:rStyle w:val="a8"/>
          <w:i w:val="0"/>
          <w:sz w:val="28"/>
          <w:szCs w:val="28"/>
        </w:rPr>
        <w:t>«Собрание законодательства РФ», 29.10.2001, N 44, ст. 4147,</w:t>
      </w:r>
      <w:r w:rsidRPr="00B51946">
        <w:rPr>
          <w:i/>
          <w:sz w:val="28"/>
          <w:szCs w:val="28"/>
        </w:rPr>
        <w:t xml:space="preserve"> </w:t>
      </w:r>
      <w:r w:rsidRPr="00B51946">
        <w:rPr>
          <w:rStyle w:val="a8"/>
          <w:i w:val="0"/>
          <w:sz w:val="28"/>
          <w:szCs w:val="28"/>
        </w:rPr>
        <w:t>«Парламентская газета», N 204-205, 30.10.2001,</w:t>
      </w:r>
      <w:r w:rsidRPr="00B51946">
        <w:rPr>
          <w:i/>
          <w:sz w:val="28"/>
          <w:szCs w:val="28"/>
        </w:rPr>
        <w:t xml:space="preserve"> </w:t>
      </w:r>
      <w:r w:rsidRPr="00B51946">
        <w:rPr>
          <w:rStyle w:val="a8"/>
          <w:i w:val="0"/>
          <w:sz w:val="28"/>
          <w:szCs w:val="28"/>
        </w:rPr>
        <w:t>«Российская газета», N 211-212, 30.10.2001);</w:t>
      </w:r>
    </w:p>
    <w:p w:rsidR="00B51946" w:rsidRPr="00B51946" w:rsidRDefault="00B51946" w:rsidP="00B5194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946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B51946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519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1946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B51946" w:rsidRPr="00B51946" w:rsidRDefault="00B51946" w:rsidP="00B519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B519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51946">
        <w:rPr>
          <w:rFonts w:ascii="Times New Roman" w:hAnsi="Times New Roman"/>
          <w:sz w:val="28"/>
          <w:szCs w:val="28"/>
        </w:rPr>
        <w:t xml:space="preserve"> от 10 января 2002 года № 7-ФЗ «Об охране окружающей  среды» 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12 января 2002 г. N 6, в "Парламентской газете" от 12 января 2002 г. N 9, в Собрании законодательства Российской Федерации от 14 января 2002 г. N 2 ст. 133</w:t>
      </w:r>
      <w:r w:rsidRPr="00B51946">
        <w:rPr>
          <w:rFonts w:ascii="Times New Roman" w:hAnsi="Times New Roman"/>
          <w:bCs/>
          <w:sz w:val="28"/>
          <w:szCs w:val="28"/>
        </w:rPr>
        <w:t>)</w:t>
      </w:r>
      <w:r w:rsidRPr="00B51946">
        <w:rPr>
          <w:rFonts w:ascii="Times New Roman" w:hAnsi="Times New Roman"/>
          <w:sz w:val="28"/>
          <w:szCs w:val="28"/>
        </w:rPr>
        <w:t>;</w:t>
      </w:r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 xml:space="preserve"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</w:t>
      </w:r>
      <w:r w:rsidRPr="00B51946">
        <w:rPr>
          <w:rFonts w:ascii="Times New Roman" w:hAnsi="Times New Roman"/>
          <w:sz w:val="28"/>
          <w:szCs w:val="28"/>
        </w:rPr>
        <w:lastRenderedPageBreak/>
        <w:t>«Информационный бюллетень Законодательного Собрания Краснодарского края», 18 ноября 2002 года, № 40 (70)(часть 1), стр.53);</w:t>
      </w:r>
    </w:p>
    <w:p w:rsidR="00B51946" w:rsidRPr="00B51946" w:rsidRDefault="00B51946" w:rsidP="00B519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Закон Краснодарского края от 23 апреля 2013 года № 2695-КЗ «Об охране зеленых насаждений в Краснодарском крае» («Информационный бюллетень ЗС Краснодарского края», от 06.05.2013, № 7, официальный сайт администрации Краснодарского края http://admkrai.krasnodar.ru, 24.04.2013);</w:t>
      </w:r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51946">
        <w:rPr>
          <w:rFonts w:ascii="Times New Roman" w:hAnsi="Times New Roman"/>
          <w:sz w:val="28"/>
          <w:szCs w:val="28"/>
        </w:rPr>
        <w:t>«</w:t>
      </w:r>
      <w:proofErr w:type="gramStart"/>
      <w:r w:rsidRPr="00B51946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B51946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4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B51946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4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B51946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B51946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B51946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B51946" w:rsidRPr="00B51946" w:rsidRDefault="00B51946" w:rsidP="00B519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730CB1" w:rsidRPr="00B51946" w:rsidRDefault="00730CB1" w:rsidP="00730CB1"/>
    <w:p w:rsidR="003B1AEF" w:rsidRPr="00B51946" w:rsidRDefault="003B1AEF"/>
    <w:sectPr w:rsidR="003B1AEF" w:rsidRPr="00B51946" w:rsidSect="00D0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13589"/>
    <w:rsid w:val="00060E28"/>
    <w:rsid w:val="000F6C20"/>
    <w:rsid w:val="00151721"/>
    <w:rsid w:val="001A29CE"/>
    <w:rsid w:val="003B1AEF"/>
    <w:rsid w:val="003C68FE"/>
    <w:rsid w:val="00461D4C"/>
    <w:rsid w:val="006C350E"/>
    <w:rsid w:val="006F5CE3"/>
    <w:rsid w:val="00730CB1"/>
    <w:rsid w:val="00990F21"/>
    <w:rsid w:val="00B41471"/>
    <w:rsid w:val="00B4161F"/>
    <w:rsid w:val="00B51946"/>
    <w:rsid w:val="00BB2AD3"/>
    <w:rsid w:val="00CF4D2D"/>
    <w:rsid w:val="00D018B0"/>
    <w:rsid w:val="00D3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uiPriority w:val="99"/>
    <w:semiHidden/>
    <w:rsid w:val="00D319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3195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C68F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Normal (Web)"/>
    <w:basedOn w:val="a"/>
    <w:uiPriority w:val="99"/>
    <w:rsid w:val="00B5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B51946"/>
    <w:rPr>
      <w:b/>
      <w:bCs/>
    </w:rPr>
  </w:style>
  <w:style w:type="character" w:styleId="a8">
    <w:name w:val="Emphasis"/>
    <w:basedOn w:val="a0"/>
    <w:uiPriority w:val="20"/>
    <w:qFormat/>
    <w:locked/>
    <w:rsid w:val="00B519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16B6C01703C4E9069BA65430CBE5AFAEF0ACEC03C061A494DF09CF65R5X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2018-11-30T06:22:00Z</dcterms:created>
  <dcterms:modified xsi:type="dcterms:W3CDTF">2019-01-25T11:20:00Z</dcterms:modified>
</cp:coreProperties>
</file>