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01" w:rsidRPr="001E2712" w:rsidRDefault="00696601" w:rsidP="00B915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45D0"/>
          <w:sz w:val="28"/>
          <w:szCs w:val="28"/>
        </w:rPr>
      </w:pPr>
      <w:bookmarkStart w:id="0" w:name="_GoBack"/>
      <w:bookmarkEnd w:id="0"/>
      <w:r w:rsidRPr="001E2712">
        <w:rPr>
          <w:rFonts w:ascii="Times New Roman" w:eastAsia="Times New Roman" w:hAnsi="Times New Roman" w:cs="Times New Roman"/>
          <w:b/>
          <w:bCs/>
          <w:color w:val="0045D0"/>
          <w:sz w:val="28"/>
          <w:szCs w:val="28"/>
        </w:rPr>
        <w:t>МЕРЫ ПОДДЕРЖКИ ДЛЯ ОРГАНИЗАЦИЙ И ИНДИВИДУАЛЬНЫХ ПРЕДПРИНИМАТЕЛЕЙ</w:t>
      </w:r>
    </w:p>
    <w:p w:rsidR="00696601" w:rsidRPr="001E2712" w:rsidRDefault="00696601" w:rsidP="00696601">
      <w:pPr>
        <w:pStyle w:val="2"/>
        <w:spacing w:before="0" w:beforeAutospacing="0" w:after="0" w:afterAutospacing="0"/>
        <w:jc w:val="center"/>
        <w:rPr>
          <w:color w:val="0033CC"/>
          <w:sz w:val="28"/>
          <w:szCs w:val="28"/>
        </w:rPr>
      </w:pPr>
    </w:p>
    <w:p w:rsidR="00696601" w:rsidRPr="00432590" w:rsidRDefault="00696601" w:rsidP="00696601">
      <w:pPr>
        <w:pStyle w:val="2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32590">
        <w:rPr>
          <w:color w:val="FF0000"/>
          <w:sz w:val="28"/>
          <w:szCs w:val="28"/>
        </w:rPr>
        <w:t>Дополнительные основания отсрочки (рассрочки) платежей</w:t>
      </w:r>
    </w:p>
    <w:p w:rsidR="00696601" w:rsidRPr="00432590" w:rsidRDefault="00696601" w:rsidP="00B915E1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432590">
        <w:rPr>
          <w:sz w:val="28"/>
          <w:szCs w:val="28"/>
        </w:rPr>
        <w:t>(изменение срока уплаты налога по заявлению налогоплательщика)</w:t>
      </w:r>
      <w:r w:rsidR="00C52339" w:rsidRPr="00432590">
        <w:rPr>
          <w:sz w:val="28"/>
          <w:szCs w:val="28"/>
        </w:rPr>
        <w:t xml:space="preserve"> </w:t>
      </w:r>
    </w:p>
    <w:p w:rsidR="00696601" w:rsidRPr="00FC6DE1" w:rsidRDefault="00696601" w:rsidP="00696601">
      <w:pPr>
        <w:pStyle w:val="2"/>
        <w:spacing w:before="0" w:beforeAutospacing="0" w:after="0" w:afterAutospacing="0"/>
        <w:ind w:left="720"/>
        <w:rPr>
          <w:sz w:val="28"/>
          <w:szCs w:val="28"/>
        </w:rPr>
      </w:pPr>
    </w:p>
    <w:p w:rsidR="00B915E1" w:rsidRDefault="008C7E43" w:rsidP="00B915E1">
      <w:pPr>
        <w:pStyle w:val="2"/>
        <w:spacing w:before="0" w:beforeAutospacing="0" w:after="0" w:afterAutospacing="0"/>
        <w:ind w:left="1440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499511" wp14:editId="66E86BBD">
            <wp:simplePos x="0" y="0"/>
            <wp:positionH relativeFrom="column">
              <wp:posOffset>-203835</wp:posOffset>
            </wp:positionH>
            <wp:positionV relativeFrom="paragraph">
              <wp:posOffset>31750</wp:posOffset>
            </wp:positionV>
            <wp:extent cx="1314450" cy="1314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5E1" w:rsidRPr="00F17218" w:rsidRDefault="00B915E1" w:rsidP="008C7E43">
      <w:pPr>
        <w:pStyle w:val="2"/>
        <w:spacing w:before="0" w:beforeAutospacing="0" w:after="0" w:afterAutospacing="0"/>
        <w:ind w:left="1843"/>
        <w:rPr>
          <w:b w:val="0"/>
          <w:sz w:val="30"/>
          <w:szCs w:val="30"/>
        </w:rPr>
      </w:pPr>
      <w:r w:rsidRPr="00F17218">
        <w:rPr>
          <w:b w:val="0"/>
          <w:sz w:val="30"/>
          <w:szCs w:val="30"/>
        </w:rPr>
        <w:t>Для организаций, включенных в Перечень пострадавших отраслей, деятельность которых определяется на основании ОКВЭД по состоянию на 01.03.2020 года в ЕГРЮЛ и ЕГРИП</w:t>
      </w:r>
    </w:p>
    <w:p w:rsidR="00B915E1" w:rsidRPr="00F17218" w:rsidRDefault="00B915E1" w:rsidP="00B915E1">
      <w:pPr>
        <w:pStyle w:val="2"/>
        <w:spacing w:before="0" w:beforeAutospacing="0" w:after="0" w:afterAutospacing="0"/>
        <w:ind w:left="1440"/>
        <w:rPr>
          <w:b w:val="0"/>
          <w:sz w:val="30"/>
          <w:szCs w:val="30"/>
        </w:rPr>
      </w:pPr>
    </w:p>
    <w:p w:rsidR="00B915E1" w:rsidRPr="00F17218" w:rsidRDefault="00B915E1" w:rsidP="00B915E1">
      <w:pPr>
        <w:pStyle w:val="2"/>
        <w:spacing w:before="0" w:beforeAutospacing="0" w:after="0" w:afterAutospacing="0"/>
        <w:ind w:left="1440"/>
        <w:rPr>
          <w:b w:val="0"/>
          <w:sz w:val="30"/>
          <w:szCs w:val="30"/>
        </w:rPr>
      </w:pPr>
    </w:p>
    <w:p w:rsidR="00696601" w:rsidRPr="00F17218" w:rsidRDefault="00696601" w:rsidP="00F1721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7218">
        <w:rPr>
          <w:sz w:val="30"/>
          <w:szCs w:val="30"/>
        </w:rPr>
        <w:t xml:space="preserve">Отсрочку или рассрочку </w:t>
      </w:r>
      <w:r w:rsidRPr="001E2712">
        <w:rPr>
          <w:b/>
          <w:color w:val="0045D0"/>
          <w:sz w:val="30"/>
          <w:szCs w:val="30"/>
        </w:rPr>
        <w:t>можно получить по платежам</w:t>
      </w:r>
      <w:r w:rsidRPr="001E2712">
        <w:rPr>
          <w:color w:val="0045D0"/>
          <w:sz w:val="30"/>
          <w:szCs w:val="30"/>
        </w:rPr>
        <w:t xml:space="preserve"> </w:t>
      </w:r>
      <w:r w:rsidRPr="001E2712">
        <w:rPr>
          <w:b/>
          <w:color w:val="0045D0"/>
          <w:sz w:val="30"/>
          <w:szCs w:val="30"/>
        </w:rPr>
        <w:t>со сроками уплаты в 2020 году</w:t>
      </w:r>
      <w:r w:rsidRPr="001E2712">
        <w:rPr>
          <w:color w:val="0045D0"/>
          <w:sz w:val="30"/>
          <w:szCs w:val="30"/>
        </w:rPr>
        <w:t xml:space="preserve"> </w:t>
      </w:r>
      <w:r w:rsidRPr="00F17218">
        <w:rPr>
          <w:sz w:val="30"/>
          <w:szCs w:val="30"/>
        </w:rPr>
        <w:t xml:space="preserve">(кроме налогов, уплачиваемых налоговыми агентами, страховых взносов на накопительную часть трудовой пенсии, НДПИ и акцизов). </w:t>
      </w:r>
    </w:p>
    <w:p w:rsidR="00696601" w:rsidRPr="00F17218" w:rsidRDefault="00696601" w:rsidP="0069660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01" w:rsidRPr="001E2712" w:rsidRDefault="00696601" w:rsidP="00B915E1">
      <w:pPr>
        <w:pStyle w:val="a3"/>
        <w:spacing w:before="0" w:beforeAutospacing="0" w:after="0" w:afterAutospacing="0"/>
        <w:ind w:left="360"/>
        <w:jc w:val="center"/>
        <w:rPr>
          <w:b/>
          <w:sz w:val="30"/>
          <w:szCs w:val="30"/>
        </w:rPr>
      </w:pPr>
      <w:r w:rsidRPr="001E2712">
        <w:rPr>
          <w:b/>
          <w:sz w:val="30"/>
          <w:szCs w:val="30"/>
        </w:rPr>
        <w:t>Должно выполняться одно из следующих условий:</w:t>
      </w:r>
    </w:p>
    <w:p w:rsidR="00696601" w:rsidRPr="00F17218" w:rsidRDefault="00696601" w:rsidP="00B91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17218">
        <w:rPr>
          <w:rFonts w:ascii="Times New Roman" w:hAnsi="Times New Roman" w:cs="Times New Roman"/>
          <w:sz w:val="30"/>
          <w:szCs w:val="30"/>
        </w:rPr>
        <w:t>Снижение доходов, доходов от реализации или доходов от операций по нулевой ставке НДС более чем на 10%.</w:t>
      </w:r>
    </w:p>
    <w:p w:rsidR="00696601" w:rsidRPr="00F17218" w:rsidRDefault="00696601" w:rsidP="00B91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17218">
        <w:rPr>
          <w:rFonts w:ascii="Times New Roman" w:hAnsi="Times New Roman" w:cs="Times New Roman"/>
          <w:sz w:val="30"/>
          <w:szCs w:val="30"/>
        </w:rPr>
        <w:t>Получение убытка по данным налоговых деклараций по налогу на прибыль за отчетные периоды 2020 года при условии, что за 2019 год убыток отсутствовал.</w:t>
      </w:r>
    </w:p>
    <w:p w:rsidR="00696601" w:rsidRPr="008C7E43" w:rsidRDefault="00696601" w:rsidP="006966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F17218" w:rsidRPr="00F17218" w:rsidRDefault="00F17218" w:rsidP="006966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696601" w:rsidRPr="00F17218" w:rsidRDefault="00B915E1" w:rsidP="00F1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7218">
        <w:rPr>
          <w:rFonts w:ascii="Times New Roman" w:hAnsi="Times New Roman" w:cs="Times New Roman"/>
          <w:sz w:val="30"/>
          <w:szCs w:val="30"/>
        </w:rPr>
        <w:t>П</w:t>
      </w:r>
      <w:r w:rsidR="00696601" w:rsidRPr="00F17218">
        <w:rPr>
          <w:rFonts w:ascii="Times New Roman" w:hAnsi="Times New Roman" w:cs="Times New Roman"/>
          <w:sz w:val="30"/>
          <w:szCs w:val="30"/>
        </w:rPr>
        <w:t xml:space="preserve">равила предоставления отсрочки (рассрочки) по уплате налогов, авансовых платежей по налогам и страховых взносов утверждены Постановлением </w:t>
      </w:r>
      <w:r w:rsidRPr="00F17218">
        <w:rPr>
          <w:rFonts w:ascii="Times New Roman" w:hAnsi="Times New Roman" w:cs="Times New Roman"/>
          <w:sz w:val="30"/>
          <w:szCs w:val="30"/>
        </w:rPr>
        <w:t xml:space="preserve">Правительства РФ от 02.04.2020 </w:t>
      </w:r>
      <w:r w:rsidR="00696601" w:rsidRPr="00F17218">
        <w:rPr>
          <w:rFonts w:ascii="Times New Roman" w:hAnsi="Times New Roman" w:cs="Times New Roman"/>
          <w:sz w:val="30"/>
          <w:szCs w:val="30"/>
        </w:rPr>
        <w:t>№409.</w:t>
      </w:r>
    </w:p>
    <w:p w:rsidR="00683A7D" w:rsidRPr="00F17218" w:rsidRDefault="00683A7D" w:rsidP="00F17218">
      <w:pPr>
        <w:ind w:firstLine="709"/>
        <w:rPr>
          <w:sz w:val="30"/>
          <w:szCs w:val="30"/>
        </w:rPr>
      </w:pPr>
    </w:p>
    <w:p w:rsidR="00F17218" w:rsidRPr="00F17218" w:rsidRDefault="00F17218" w:rsidP="00F1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7218">
        <w:rPr>
          <w:rFonts w:ascii="Times New Roman" w:hAnsi="Times New Roman" w:cs="Times New Roman"/>
          <w:sz w:val="30"/>
          <w:szCs w:val="30"/>
        </w:rPr>
        <w:t xml:space="preserve">Узнать более подробную информацию о реализованных мерах поддержки налогоплательщиков в период распространения </w:t>
      </w:r>
      <w:proofErr w:type="spellStart"/>
      <w:r w:rsidRPr="00F17218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Pr="00F17218">
        <w:rPr>
          <w:rFonts w:ascii="Times New Roman" w:hAnsi="Times New Roman" w:cs="Times New Roman"/>
          <w:sz w:val="30"/>
          <w:szCs w:val="30"/>
        </w:rPr>
        <w:t xml:space="preserve"> инфекции, а также проверить входит ли Ваш бизнес в список пострадавших отраслей можно на официальном сайте ФНС России </w:t>
      </w:r>
      <w:hyperlink r:id="rId7" w:history="1">
        <w:r w:rsidRPr="00F17218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F17218">
          <w:rPr>
            <w:rStyle w:val="a6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F17218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nalog</w:t>
        </w:r>
        <w:proofErr w:type="spellEnd"/>
        <w:r w:rsidRPr="00F17218">
          <w:rPr>
            <w:rStyle w:val="a6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F17218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Pr="00F17218">
        <w:rPr>
          <w:rFonts w:ascii="Times New Roman" w:hAnsi="Times New Roman" w:cs="Times New Roman"/>
          <w:sz w:val="30"/>
          <w:szCs w:val="30"/>
        </w:rPr>
        <w:t xml:space="preserve"> в разделе «</w:t>
      </w:r>
      <w:proofErr w:type="spellStart"/>
      <w:r w:rsidRPr="00F17218">
        <w:rPr>
          <w:rFonts w:ascii="Times New Roman" w:hAnsi="Times New Roman" w:cs="Times New Roman"/>
          <w:sz w:val="30"/>
          <w:szCs w:val="30"/>
        </w:rPr>
        <w:t>Коронавирус</w:t>
      </w:r>
      <w:proofErr w:type="spellEnd"/>
      <w:r w:rsidRPr="00F17218">
        <w:rPr>
          <w:rFonts w:ascii="Times New Roman" w:hAnsi="Times New Roman" w:cs="Times New Roman"/>
          <w:sz w:val="30"/>
          <w:szCs w:val="30"/>
        </w:rPr>
        <w:t xml:space="preserve">: меры </w:t>
      </w:r>
      <w:proofErr w:type="spellStart"/>
      <w:r w:rsidRPr="00F17218">
        <w:rPr>
          <w:rFonts w:ascii="Times New Roman" w:hAnsi="Times New Roman" w:cs="Times New Roman"/>
          <w:sz w:val="30"/>
          <w:szCs w:val="30"/>
        </w:rPr>
        <w:t>поддержкии</w:t>
      </w:r>
      <w:proofErr w:type="spellEnd"/>
      <w:r w:rsidRPr="00F17218">
        <w:rPr>
          <w:rFonts w:ascii="Times New Roman" w:hAnsi="Times New Roman" w:cs="Times New Roman"/>
          <w:sz w:val="30"/>
          <w:szCs w:val="30"/>
        </w:rPr>
        <w:t xml:space="preserve"> бизнеса».</w:t>
      </w:r>
    </w:p>
    <w:p w:rsidR="00F17218" w:rsidRPr="00F17218" w:rsidRDefault="00F17218">
      <w:pPr>
        <w:rPr>
          <w:sz w:val="30"/>
          <w:szCs w:val="30"/>
        </w:rPr>
      </w:pPr>
    </w:p>
    <w:sectPr w:rsidR="00F17218" w:rsidRPr="00F17218" w:rsidSect="00B915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917"/>
    <w:multiLevelType w:val="hybridMultilevel"/>
    <w:tmpl w:val="FB36FE12"/>
    <w:lvl w:ilvl="0" w:tplc="F25E7F3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  <w:sz w:val="7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10A37"/>
    <w:multiLevelType w:val="hybridMultilevel"/>
    <w:tmpl w:val="3AA65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0DF0"/>
    <w:multiLevelType w:val="hybridMultilevel"/>
    <w:tmpl w:val="DA102E00"/>
    <w:lvl w:ilvl="0" w:tplc="F25E7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D4144"/>
    <w:multiLevelType w:val="multilevel"/>
    <w:tmpl w:val="4A14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01"/>
    <w:rsid w:val="00133A49"/>
    <w:rsid w:val="001E2712"/>
    <w:rsid w:val="002D1CA0"/>
    <w:rsid w:val="00432590"/>
    <w:rsid w:val="00486098"/>
    <w:rsid w:val="00683A7D"/>
    <w:rsid w:val="00696601"/>
    <w:rsid w:val="008036A0"/>
    <w:rsid w:val="00861CFF"/>
    <w:rsid w:val="008C7E43"/>
    <w:rsid w:val="00B915E1"/>
    <w:rsid w:val="00C52339"/>
    <w:rsid w:val="00CF6AF0"/>
    <w:rsid w:val="00EA6838"/>
    <w:rsid w:val="00F1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96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9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3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17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96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9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3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17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 Инна Александровна</dc:creator>
  <cp:lastModifiedBy>Ольга А. Балута</cp:lastModifiedBy>
  <cp:revision>2</cp:revision>
  <cp:lastPrinted>2020-04-15T05:48:00Z</cp:lastPrinted>
  <dcterms:created xsi:type="dcterms:W3CDTF">2020-04-21T08:35:00Z</dcterms:created>
  <dcterms:modified xsi:type="dcterms:W3CDTF">2020-04-21T08:35:00Z</dcterms:modified>
</cp:coreProperties>
</file>