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95" w:rsidRPr="0024696C" w:rsidRDefault="00416295" w:rsidP="00416295">
      <w:pPr>
        <w:spacing w:after="0" w:line="240" w:lineRule="auto"/>
        <w:jc w:val="center"/>
        <w:rPr>
          <w:rFonts w:ascii="Times New Roman" w:hAnsi="Times New Roman" w:cs="Times New Roman"/>
          <w:b/>
          <w:color w:val="0045D0"/>
          <w:sz w:val="28"/>
          <w:szCs w:val="28"/>
        </w:rPr>
      </w:pPr>
      <w:bookmarkStart w:id="0" w:name="_GoBack"/>
      <w:bookmarkEnd w:id="0"/>
      <w:r w:rsidRPr="0024696C">
        <w:rPr>
          <w:rFonts w:ascii="Times New Roman" w:hAnsi="Times New Roman" w:cs="Times New Roman"/>
          <w:b/>
          <w:color w:val="0045D0"/>
          <w:sz w:val="28"/>
          <w:szCs w:val="28"/>
        </w:rPr>
        <w:t>МЕРЫ ПОДДЕРЖКИ ДЛЯ ЮЛ И ИП, ПРЕДУСМОТРЕННЫЕ ПРАВИТЕЛЬСТВОМ</w:t>
      </w:r>
    </w:p>
    <w:p w:rsidR="00045D21" w:rsidRDefault="00045D21" w:rsidP="004162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295" w:rsidRPr="006F45EC" w:rsidRDefault="00416295" w:rsidP="0041629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F45EC">
        <w:rPr>
          <w:rFonts w:ascii="Times New Roman" w:hAnsi="Times New Roman" w:cs="Times New Roman"/>
          <w:b/>
          <w:color w:val="FF0000"/>
          <w:sz w:val="28"/>
          <w:szCs w:val="28"/>
        </w:rPr>
        <w:t>Перенесены сроки представления налоговых деклараций и уплаты налогов (авансовых платежей)</w:t>
      </w:r>
    </w:p>
    <w:p w:rsidR="00416295" w:rsidRPr="00416295" w:rsidRDefault="00416295" w:rsidP="00416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1349"/>
        <w:gridCol w:w="1560"/>
        <w:gridCol w:w="1419"/>
        <w:gridCol w:w="1418"/>
        <w:gridCol w:w="1625"/>
        <w:gridCol w:w="1417"/>
        <w:gridCol w:w="1418"/>
      </w:tblGrid>
      <w:tr w:rsidR="00416295" w:rsidRPr="007E2357" w:rsidTr="00045D21">
        <w:trPr>
          <w:trHeight w:val="285"/>
        </w:trPr>
        <w:tc>
          <w:tcPr>
            <w:tcW w:w="1951" w:type="dxa"/>
            <w:vMerge w:val="restart"/>
            <w:shd w:val="clear" w:color="auto" w:fill="F2F2F2" w:themeFill="background1" w:themeFillShade="F2"/>
            <w:vAlign w:val="center"/>
          </w:tcPr>
          <w:p w:rsidR="00416295" w:rsidRPr="00416295" w:rsidRDefault="00416295" w:rsidP="0004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Налог</w:t>
            </w:r>
          </w:p>
        </w:tc>
        <w:tc>
          <w:tcPr>
            <w:tcW w:w="3119" w:type="dxa"/>
            <w:vMerge w:val="restart"/>
            <w:shd w:val="clear" w:color="auto" w:fill="F2F2F2" w:themeFill="background1" w:themeFillShade="F2"/>
            <w:vAlign w:val="center"/>
          </w:tcPr>
          <w:p w:rsidR="00416295" w:rsidRPr="00416295" w:rsidRDefault="00416295" w:rsidP="0004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</w:t>
            </w:r>
          </w:p>
          <w:p w:rsidR="00416295" w:rsidRPr="00416295" w:rsidRDefault="00416295" w:rsidP="0004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4328" w:type="dxa"/>
            <w:gridSpan w:val="3"/>
            <w:shd w:val="clear" w:color="auto" w:fill="F2F2F2" w:themeFill="background1" w:themeFillShade="F2"/>
            <w:vAlign w:val="center"/>
          </w:tcPr>
          <w:p w:rsidR="00416295" w:rsidRPr="00416295" w:rsidRDefault="00416295" w:rsidP="0004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представления деклараций</w:t>
            </w:r>
          </w:p>
          <w:p w:rsidR="00416295" w:rsidRPr="00416295" w:rsidRDefault="00416295" w:rsidP="0004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F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(для всех)</w:t>
            </w:r>
          </w:p>
        </w:tc>
        <w:tc>
          <w:tcPr>
            <w:tcW w:w="5878" w:type="dxa"/>
            <w:gridSpan w:val="4"/>
            <w:shd w:val="clear" w:color="auto" w:fill="F2F2F2" w:themeFill="background1" w:themeFillShade="F2"/>
            <w:vAlign w:val="center"/>
          </w:tcPr>
          <w:p w:rsidR="00416295" w:rsidRPr="00416295" w:rsidRDefault="00416295" w:rsidP="0004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уплаты </w:t>
            </w:r>
            <w:r w:rsidRPr="00736F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для субъектов МСП пострадавших отраслей</w:t>
            </w:r>
          </w:p>
        </w:tc>
      </w:tr>
      <w:tr w:rsidR="00416295" w:rsidRPr="007E2357" w:rsidTr="00045D21">
        <w:trPr>
          <w:trHeight w:val="255"/>
        </w:trPr>
        <w:tc>
          <w:tcPr>
            <w:tcW w:w="1951" w:type="dxa"/>
            <w:vMerge/>
            <w:shd w:val="clear" w:color="auto" w:fill="F2F2F2" w:themeFill="background1" w:themeFillShade="F2"/>
            <w:vAlign w:val="center"/>
          </w:tcPr>
          <w:p w:rsidR="00416295" w:rsidRPr="00416295" w:rsidRDefault="00416295" w:rsidP="0004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2F2F2" w:themeFill="background1" w:themeFillShade="F2"/>
            <w:vAlign w:val="center"/>
          </w:tcPr>
          <w:p w:rsidR="00416295" w:rsidRPr="00416295" w:rsidRDefault="00416295" w:rsidP="0004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F2F2F2" w:themeFill="background1" w:themeFillShade="F2"/>
            <w:vAlign w:val="center"/>
          </w:tcPr>
          <w:p w:rsidR="00416295" w:rsidRPr="00416295" w:rsidRDefault="00416295" w:rsidP="0004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НК РФ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416295" w:rsidRPr="00416295" w:rsidRDefault="00416295" w:rsidP="0004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На сколько</w:t>
            </w:r>
          </w:p>
          <w:p w:rsidR="00416295" w:rsidRPr="00416295" w:rsidRDefault="00416295" w:rsidP="0004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переносится</w:t>
            </w: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:rsidR="00416295" w:rsidRPr="00416295" w:rsidRDefault="00416295" w:rsidP="0004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Новый срок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16295" w:rsidRPr="00416295" w:rsidRDefault="00416295" w:rsidP="0004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Срок уплаты по НК РФ</w:t>
            </w:r>
          </w:p>
        </w:tc>
        <w:tc>
          <w:tcPr>
            <w:tcW w:w="1625" w:type="dxa"/>
            <w:shd w:val="clear" w:color="auto" w:fill="F2F2F2" w:themeFill="background1" w:themeFillShade="F2"/>
            <w:vAlign w:val="center"/>
          </w:tcPr>
          <w:p w:rsidR="00416295" w:rsidRPr="00416295" w:rsidRDefault="00416295" w:rsidP="0004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На сколько переносится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16295" w:rsidRPr="00416295" w:rsidRDefault="00416295" w:rsidP="0004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Новый срок</w:t>
            </w:r>
          </w:p>
          <w:p w:rsidR="00416295" w:rsidRPr="00416295" w:rsidRDefault="00416295" w:rsidP="0004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по ФЗ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16295" w:rsidRPr="00416295" w:rsidRDefault="00416295" w:rsidP="0004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Новый срок</w:t>
            </w:r>
          </w:p>
          <w:p w:rsidR="00416295" w:rsidRPr="00416295" w:rsidRDefault="00416295" w:rsidP="0004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по КЗ</w:t>
            </w:r>
          </w:p>
        </w:tc>
      </w:tr>
      <w:tr w:rsidR="00B426DA" w:rsidRPr="0017699D" w:rsidTr="00045D21">
        <w:trPr>
          <w:trHeight w:val="740"/>
        </w:trPr>
        <w:tc>
          <w:tcPr>
            <w:tcW w:w="1951" w:type="dxa"/>
            <w:vMerge w:val="restart"/>
            <w:vAlign w:val="center"/>
          </w:tcPr>
          <w:p w:rsidR="00416295" w:rsidRPr="0024696C" w:rsidRDefault="009B525E" w:rsidP="00045D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69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3119" w:type="dxa"/>
            <w:vAlign w:val="center"/>
          </w:tcPr>
          <w:p w:rsidR="00416295" w:rsidRPr="0017699D" w:rsidRDefault="00416295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за 2019 год</w:t>
            </w:r>
          </w:p>
        </w:tc>
        <w:tc>
          <w:tcPr>
            <w:tcW w:w="1349" w:type="dxa"/>
            <w:vAlign w:val="center"/>
          </w:tcPr>
          <w:p w:rsidR="00416295" w:rsidRPr="0017699D" w:rsidRDefault="00416295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525E" w:rsidRPr="001769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560" w:type="dxa"/>
            <w:vAlign w:val="center"/>
          </w:tcPr>
          <w:p w:rsidR="00416295" w:rsidRPr="0017699D" w:rsidRDefault="00416295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419" w:type="dxa"/>
            <w:vAlign w:val="center"/>
          </w:tcPr>
          <w:p w:rsidR="00416295" w:rsidRPr="0017699D" w:rsidRDefault="00416295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1418" w:type="dxa"/>
            <w:vAlign w:val="center"/>
          </w:tcPr>
          <w:p w:rsidR="009B525E" w:rsidRPr="0017699D" w:rsidRDefault="009B525E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  <w:r w:rsidR="00416295" w:rsidRPr="0017699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12676" w:rsidRPr="0017699D" w:rsidRDefault="00C12676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перенесен</w:t>
            </w:r>
          </w:p>
          <w:p w:rsidR="00C12676" w:rsidRPr="0017699D" w:rsidRDefault="00C12676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Pr="00176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1625" w:type="dxa"/>
            <w:vAlign w:val="center"/>
          </w:tcPr>
          <w:p w:rsidR="00416295" w:rsidRPr="0017699D" w:rsidRDefault="00CD4435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B525E" w:rsidRPr="0017699D">
              <w:rPr>
                <w:rFonts w:ascii="Times New Roman" w:hAnsi="Times New Roman" w:cs="Times New Roman"/>
                <w:sz w:val="24"/>
                <w:szCs w:val="24"/>
              </w:rPr>
              <w:t>е переносится</w:t>
            </w:r>
          </w:p>
        </w:tc>
        <w:tc>
          <w:tcPr>
            <w:tcW w:w="1417" w:type="dxa"/>
            <w:vAlign w:val="center"/>
          </w:tcPr>
          <w:p w:rsidR="00C12676" w:rsidRPr="0017699D" w:rsidRDefault="00C12676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16295" w:rsidRPr="0017699D" w:rsidRDefault="00416295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</w:tr>
      <w:tr w:rsidR="00B426DA" w:rsidRPr="0017699D" w:rsidTr="00045D21">
        <w:trPr>
          <w:trHeight w:val="752"/>
        </w:trPr>
        <w:tc>
          <w:tcPr>
            <w:tcW w:w="1951" w:type="dxa"/>
            <w:vMerge/>
            <w:vAlign w:val="center"/>
          </w:tcPr>
          <w:p w:rsidR="00B426DA" w:rsidRPr="0024696C" w:rsidRDefault="00B426DA" w:rsidP="00045D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426DA" w:rsidRPr="0017699D" w:rsidRDefault="00B426DA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авансовый платеж</w:t>
            </w:r>
          </w:p>
          <w:p w:rsidR="00B426DA" w:rsidRPr="0017699D" w:rsidRDefault="00B426DA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за 1 квартал 2020</w:t>
            </w:r>
          </w:p>
        </w:tc>
        <w:tc>
          <w:tcPr>
            <w:tcW w:w="1349" w:type="dxa"/>
            <w:vAlign w:val="center"/>
          </w:tcPr>
          <w:p w:rsidR="00B426DA" w:rsidRPr="0017699D" w:rsidRDefault="00B426DA" w:rsidP="00045D21">
            <w:pPr>
              <w:jc w:val="center"/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B426DA" w:rsidRPr="0017699D" w:rsidRDefault="00B426DA" w:rsidP="00045D21">
            <w:pPr>
              <w:jc w:val="center"/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vAlign w:val="center"/>
          </w:tcPr>
          <w:p w:rsidR="00B426DA" w:rsidRPr="0017699D" w:rsidRDefault="00B426DA" w:rsidP="00045D21">
            <w:pPr>
              <w:jc w:val="center"/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B426DA" w:rsidRPr="0017699D" w:rsidRDefault="00B426DA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1625" w:type="dxa"/>
            <w:vMerge w:val="restart"/>
            <w:vAlign w:val="center"/>
          </w:tcPr>
          <w:p w:rsidR="00B426DA" w:rsidRPr="0017699D" w:rsidRDefault="00CD4435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426DA" w:rsidRPr="0017699D">
              <w:rPr>
                <w:rFonts w:ascii="Times New Roman" w:hAnsi="Times New Roman" w:cs="Times New Roman"/>
                <w:sz w:val="24"/>
                <w:szCs w:val="24"/>
              </w:rPr>
              <w:t>становлен конкретный срок</w:t>
            </w:r>
          </w:p>
        </w:tc>
        <w:tc>
          <w:tcPr>
            <w:tcW w:w="1417" w:type="dxa"/>
            <w:vAlign w:val="center"/>
          </w:tcPr>
          <w:p w:rsidR="00B426DA" w:rsidRPr="0017699D" w:rsidRDefault="00B426DA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418" w:type="dxa"/>
            <w:vAlign w:val="center"/>
          </w:tcPr>
          <w:p w:rsidR="00B426DA" w:rsidRPr="0017699D" w:rsidRDefault="00B426DA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15.11.2020</w:t>
            </w:r>
          </w:p>
        </w:tc>
      </w:tr>
      <w:tr w:rsidR="00B426DA" w:rsidRPr="0017699D" w:rsidTr="00045D21">
        <w:trPr>
          <w:trHeight w:val="834"/>
        </w:trPr>
        <w:tc>
          <w:tcPr>
            <w:tcW w:w="1951" w:type="dxa"/>
            <w:vMerge/>
            <w:vAlign w:val="center"/>
          </w:tcPr>
          <w:p w:rsidR="00B426DA" w:rsidRPr="0024696C" w:rsidRDefault="00B426DA" w:rsidP="00045D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426DA" w:rsidRPr="0017699D" w:rsidRDefault="00B426DA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авансовый платеж</w:t>
            </w:r>
          </w:p>
          <w:p w:rsidR="00B426DA" w:rsidRPr="0017699D" w:rsidRDefault="00B426DA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за 1 полугодие 2020</w:t>
            </w:r>
          </w:p>
        </w:tc>
        <w:tc>
          <w:tcPr>
            <w:tcW w:w="1349" w:type="dxa"/>
            <w:vAlign w:val="center"/>
          </w:tcPr>
          <w:p w:rsidR="00B426DA" w:rsidRPr="0017699D" w:rsidRDefault="00B426DA" w:rsidP="00045D21">
            <w:pPr>
              <w:jc w:val="center"/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B426DA" w:rsidRPr="0017699D" w:rsidRDefault="00B426DA" w:rsidP="00045D21">
            <w:pPr>
              <w:jc w:val="center"/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vAlign w:val="center"/>
          </w:tcPr>
          <w:p w:rsidR="00B426DA" w:rsidRPr="0017699D" w:rsidRDefault="00B426DA" w:rsidP="00045D21">
            <w:pPr>
              <w:jc w:val="center"/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B426DA" w:rsidRPr="0017699D" w:rsidRDefault="00B426DA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</w:tc>
        <w:tc>
          <w:tcPr>
            <w:tcW w:w="1625" w:type="dxa"/>
            <w:vMerge/>
            <w:vAlign w:val="center"/>
          </w:tcPr>
          <w:p w:rsidR="00B426DA" w:rsidRPr="0017699D" w:rsidRDefault="00B426DA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426DA" w:rsidRPr="0017699D" w:rsidRDefault="00B426DA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418" w:type="dxa"/>
            <w:vAlign w:val="center"/>
          </w:tcPr>
          <w:p w:rsidR="00B426DA" w:rsidRPr="0017699D" w:rsidRDefault="00B426DA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7699D" w:rsidRPr="0017699D" w:rsidTr="00045D21">
        <w:trPr>
          <w:trHeight w:val="704"/>
        </w:trPr>
        <w:tc>
          <w:tcPr>
            <w:tcW w:w="1951" w:type="dxa"/>
            <w:vMerge w:val="restart"/>
            <w:vAlign w:val="center"/>
          </w:tcPr>
          <w:p w:rsidR="0017699D" w:rsidRPr="0024696C" w:rsidRDefault="0017699D" w:rsidP="00045D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69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Транспортный налог организаций</w:t>
            </w:r>
          </w:p>
        </w:tc>
        <w:tc>
          <w:tcPr>
            <w:tcW w:w="3119" w:type="dxa"/>
            <w:vAlign w:val="center"/>
          </w:tcPr>
          <w:p w:rsidR="0017699D" w:rsidRPr="0017699D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авансовый платеж</w:t>
            </w:r>
          </w:p>
          <w:p w:rsidR="0017699D" w:rsidRPr="0017699D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за 1 квартал 2020</w:t>
            </w:r>
          </w:p>
        </w:tc>
        <w:tc>
          <w:tcPr>
            <w:tcW w:w="1349" w:type="dxa"/>
            <w:vAlign w:val="center"/>
          </w:tcPr>
          <w:p w:rsidR="0017699D" w:rsidRPr="0017699D" w:rsidRDefault="0017699D" w:rsidP="00045D21">
            <w:pPr>
              <w:jc w:val="center"/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17699D" w:rsidRPr="0017699D" w:rsidRDefault="0017699D" w:rsidP="00045D21">
            <w:pPr>
              <w:jc w:val="center"/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vAlign w:val="center"/>
          </w:tcPr>
          <w:p w:rsidR="0017699D" w:rsidRPr="0017699D" w:rsidRDefault="0017699D" w:rsidP="00045D21">
            <w:pPr>
              <w:jc w:val="center"/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7699D" w:rsidRPr="0017699D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1625" w:type="dxa"/>
            <w:vMerge w:val="restart"/>
            <w:vAlign w:val="center"/>
          </w:tcPr>
          <w:p w:rsidR="0017699D" w:rsidRPr="0017699D" w:rsidRDefault="00CD4435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7699D" w:rsidRPr="0017699D">
              <w:rPr>
                <w:rFonts w:ascii="Times New Roman" w:hAnsi="Times New Roman" w:cs="Times New Roman"/>
                <w:sz w:val="24"/>
                <w:szCs w:val="24"/>
              </w:rPr>
              <w:t>становлен конкретный срок</w:t>
            </w:r>
          </w:p>
          <w:p w:rsidR="0017699D" w:rsidRPr="0017699D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699D" w:rsidRPr="0017699D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418" w:type="dxa"/>
            <w:vAlign w:val="center"/>
          </w:tcPr>
          <w:p w:rsidR="0017699D" w:rsidRPr="0017699D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</w:tr>
      <w:tr w:rsidR="0017699D" w:rsidRPr="0017699D" w:rsidTr="00045D21">
        <w:trPr>
          <w:trHeight w:val="842"/>
        </w:trPr>
        <w:tc>
          <w:tcPr>
            <w:tcW w:w="1951" w:type="dxa"/>
            <w:vMerge/>
            <w:vAlign w:val="center"/>
          </w:tcPr>
          <w:p w:rsidR="0017699D" w:rsidRPr="0024696C" w:rsidRDefault="0017699D" w:rsidP="00045D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7699D" w:rsidRPr="0017699D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авансовый платеж</w:t>
            </w:r>
          </w:p>
          <w:p w:rsidR="0017699D" w:rsidRPr="0017699D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за 2 квартал 2020</w:t>
            </w:r>
          </w:p>
        </w:tc>
        <w:tc>
          <w:tcPr>
            <w:tcW w:w="1349" w:type="dxa"/>
            <w:vAlign w:val="center"/>
          </w:tcPr>
          <w:p w:rsidR="0017699D" w:rsidRPr="0017699D" w:rsidRDefault="0017699D" w:rsidP="00045D21">
            <w:pPr>
              <w:jc w:val="center"/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17699D" w:rsidRPr="0017699D" w:rsidRDefault="0017699D" w:rsidP="00045D21">
            <w:pPr>
              <w:jc w:val="center"/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vAlign w:val="center"/>
          </w:tcPr>
          <w:p w:rsidR="0017699D" w:rsidRPr="0017699D" w:rsidRDefault="0017699D" w:rsidP="00045D21">
            <w:pPr>
              <w:jc w:val="center"/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7699D" w:rsidRPr="0017699D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</w:tc>
        <w:tc>
          <w:tcPr>
            <w:tcW w:w="1625" w:type="dxa"/>
            <w:vMerge/>
            <w:vAlign w:val="center"/>
          </w:tcPr>
          <w:p w:rsidR="0017699D" w:rsidRPr="0017699D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699D" w:rsidRPr="0017699D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418" w:type="dxa"/>
            <w:vAlign w:val="center"/>
          </w:tcPr>
          <w:p w:rsidR="0017699D" w:rsidRPr="0017699D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7699D" w:rsidRPr="007E2357" w:rsidTr="00045D21">
        <w:trPr>
          <w:trHeight w:val="712"/>
        </w:trPr>
        <w:tc>
          <w:tcPr>
            <w:tcW w:w="1951" w:type="dxa"/>
            <w:vMerge w:val="restart"/>
            <w:vAlign w:val="center"/>
          </w:tcPr>
          <w:p w:rsidR="0017699D" w:rsidRPr="0024696C" w:rsidRDefault="0017699D" w:rsidP="00045D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69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Земельный налог организаций</w:t>
            </w:r>
          </w:p>
        </w:tc>
        <w:tc>
          <w:tcPr>
            <w:tcW w:w="3119" w:type="dxa"/>
            <w:vAlign w:val="center"/>
          </w:tcPr>
          <w:p w:rsidR="0017699D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</w:t>
            </w:r>
          </w:p>
          <w:p w:rsidR="0017699D" w:rsidRPr="007E2357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квартал 2020</w:t>
            </w:r>
          </w:p>
        </w:tc>
        <w:tc>
          <w:tcPr>
            <w:tcW w:w="1349" w:type="dxa"/>
            <w:vAlign w:val="center"/>
          </w:tcPr>
          <w:p w:rsidR="0017699D" w:rsidRDefault="0017699D" w:rsidP="00045D21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17699D" w:rsidRDefault="0017699D" w:rsidP="00045D21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vAlign w:val="center"/>
          </w:tcPr>
          <w:p w:rsidR="0017699D" w:rsidRDefault="0017699D" w:rsidP="00045D21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Merge w:val="restart"/>
            <w:vAlign w:val="center"/>
          </w:tcPr>
          <w:p w:rsidR="0017699D" w:rsidRPr="007E2357" w:rsidRDefault="00CD4435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699D">
              <w:rPr>
                <w:rFonts w:ascii="Times New Roman" w:hAnsi="Times New Roman" w:cs="Times New Roman"/>
                <w:sz w:val="24"/>
                <w:szCs w:val="24"/>
              </w:rPr>
              <w:t>рок устанавливается каждым МО</w:t>
            </w:r>
          </w:p>
        </w:tc>
        <w:tc>
          <w:tcPr>
            <w:tcW w:w="1625" w:type="dxa"/>
            <w:vMerge w:val="restart"/>
            <w:vAlign w:val="center"/>
          </w:tcPr>
          <w:p w:rsidR="0017699D" w:rsidRDefault="00CD4435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7699D">
              <w:rPr>
                <w:rFonts w:ascii="Times New Roman" w:hAnsi="Times New Roman" w:cs="Times New Roman"/>
                <w:sz w:val="24"/>
                <w:szCs w:val="24"/>
              </w:rPr>
              <w:t>становлен конкретный срок</w:t>
            </w:r>
          </w:p>
          <w:p w:rsidR="0017699D" w:rsidRPr="007E2357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699D" w:rsidRPr="007E2357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418" w:type="dxa"/>
            <w:vAlign w:val="center"/>
          </w:tcPr>
          <w:p w:rsidR="0017699D" w:rsidRPr="007E2357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15.11.2020</w:t>
            </w:r>
          </w:p>
        </w:tc>
      </w:tr>
      <w:tr w:rsidR="0017699D" w:rsidRPr="007E2357" w:rsidTr="00045D21">
        <w:trPr>
          <w:trHeight w:val="821"/>
        </w:trPr>
        <w:tc>
          <w:tcPr>
            <w:tcW w:w="1951" w:type="dxa"/>
            <w:vMerge/>
            <w:vAlign w:val="center"/>
          </w:tcPr>
          <w:p w:rsidR="0017699D" w:rsidRPr="0024696C" w:rsidRDefault="0017699D" w:rsidP="00045D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7699D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</w:t>
            </w:r>
          </w:p>
          <w:p w:rsidR="0017699D" w:rsidRPr="007E2357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 квартал 2020</w:t>
            </w:r>
          </w:p>
        </w:tc>
        <w:tc>
          <w:tcPr>
            <w:tcW w:w="1349" w:type="dxa"/>
            <w:vAlign w:val="center"/>
          </w:tcPr>
          <w:p w:rsidR="0017699D" w:rsidRDefault="0017699D" w:rsidP="00045D21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17699D" w:rsidRDefault="0017699D" w:rsidP="00045D21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vAlign w:val="center"/>
          </w:tcPr>
          <w:p w:rsidR="0017699D" w:rsidRDefault="0017699D" w:rsidP="00045D21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vAlign w:val="center"/>
          </w:tcPr>
          <w:p w:rsidR="0017699D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</w:tcPr>
          <w:p w:rsidR="0017699D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699D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418" w:type="dxa"/>
            <w:vAlign w:val="center"/>
          </w:tcPr>
          <w:p w:rsidR="0017699D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C1561" w:rsidRPr="007E2357" w:rsidTr="00BC1561">
        <w:trPr>
          <w:trHeight w:val="821"/>
        </w:trPr>
        <w:tc>
          <w:tcPr>
            <w:tcW w:w="1951" w:type="dxa"/>
            <w:vAlign w:val="center"/>
          </w:tcPr>
          <w:p w:rsidR="00BC1561" w:rsidRPr="0024696C" w:rsidRDefault="00BC1561" w:rsidP="00045D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69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НДС</w:t>
            </w:r>
          </w:p>
        </w:tc>
        <w:tc>
          <w:tcPr>
            <w:tcW w:w="3119" w:type="dxa"/>
            <w:vAlign w:val="center"/>
          </w:tcPr>
          <w:p w:rsidR="00BC1561" w:rsidRDefault="00BC1561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квартал 2020</w:t>
            </w:r>
          </w:p>
        </w:tc>
        <w:tc>
          <w:tcPr>
            <w:tcW w:w="1349" w:type="dxa"/>
            <w:vAlign w:val="center"/>
          </w:tcPr>
          <w:p w:rsidR="00BC1561" w:rsidRPr="00617A01" w:rsidRDefault="00BC1561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1560" w:type="dxa"/>
            <w:vAlign w:val="center"/>
          </w:tcPr>
          <w:p w:rsidR="00BC1561" w:rsidRPr="00617A01" w:rsidRDefault="00BC1561" w:rsidP="00BC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становлен конкретный срок</w:t>
            </w:r>
          </w:p>
        </w:tc>
        <w:tc>
          <w:tcPr>
            <w:tcW w:w="1419" w:type="dxa"/>
            <w:vAlign w:val="center"/>
          </w:tcPr>
          <w:p w:rsidR="00BC1561" w:rsidRPr="00617A01" w:rsidRDefault="00BC1561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418" w:type="dxa"/>
            <w:vAlign w:val="center"/>
          </w:tcPr>
          <w:p w:rsidR="00BC1561" w:rsidRDefault="00BC1561" w:rsidP="00BC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25-го числа каждого месяца</w:t>
            </w:r>
          </w:p>
          <w:p w:rsidR="00BC1561" w:rsidRDefault="00BC1561" w:rsidP="00BC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BC1561" w:rsidRDefault="00BC1561" w:rsidP="00BC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е переносится</w:t>
            </w:r>
          </w:p>
        </w:tc>
        <w:tc>
          <w:tcPr>
            <w:tcW w:w="1417" w:type="dxa"/>
            <w:vAlign w:val="center"/>
          </w:tcPr>
          <w:p w:rsidR="00BC1561" w:rsidRDefault="00BC1561" w:rsidP="00BC1561">
            <w:pPr>
              <w:jc w:val="center"/>
            </w:pPr>
            <w:r w:rsidRPr="00AA71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BC1561" w:rsidRDefault="00BC1561" w:rsidP="00BC1561">
            <w:pPr>
              <w:jc w:val="center"/>
            </w:pPr>
            <w:r w:rsidRPr="00AA71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16295" w:rsidRPr="007E2357" w:rsidRDefault="00416295" w:rsidP="0041629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6295" w:rsidRPr="007E2357" w:rsidSect="0041629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99"/>
    <w:rsid w:val="00045D21"/>
    <w:rsid w:val="00065074"/>
    <w:rsid w:val="000B5D2D"/>
    <w:rsid w:val="00126D27"/>
    <w:rsid w:val="00133A49"/>
    <w:rsid w:val="0017699D"/>
    <w:rsid w:val="001840DD"/>
    <w:rsid w:val="0018471C"/>
    <w:rsid w:val="001B3F11"/>
    <w:rsid w:val="0024696C"/>
    <w:rsid w:val="003327B9"/>
    <w:rsid w:val="00416295"/>
    <w:rsid w:val="00515C24"/>
    <w:rsid w:val="00562368"/>
    <w:rsid w:val="00683A7D"/>
    <w:rsid w:val="006F45EC"/>
    <w:rsid w:val="00736F7B"/>
    <w:rsid w:val="007E2357"/>
    <w:rsid w:val="008036A0"/>
    <w:rsid w:val="00856B1B"/>
    <w:rsid w:val="00861CFF"/>
    <w:rsid w:val="00877B99"/>
    <w:rsid w:val="008935B4"/>
    <w:rsid w:val="00945F67"/>
    <w:rsid w:val="009B525E"/>
    <w:rsid w:val="00AE0E3B"/>
    <w:rsid w:val="00B4042F"/>
    <w:rsid w:val="00B426DA"/>
    <w:rsid w:val="00BB5692"/>
    <w:rsid w:val="00BC1561"/>
    <w:rsid w:val="00C12676"/>
    <w:rsid w:val="00CD4435"/>
    <w:rsid w:val="00EA6838"/>
    <w:rsid w:val="00EB7488"/>
    <w:rsid w:val="00F0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Немыкина Инна Александровна</dc:creator>
  <cp:lastModifiedBy>Ольга А. Балута</cp:lastModifiedBy>
  <cp:revision>2</cp:revision>
  <cp:lastPrinted>2020-04-14T18:01:00Z</cp:lastPrinted>
  <dcterms:created xsi:type="dcterms:W3CDTF">2020-04-21T08:33:00Z</dcterms:created>
  <dcterms:modified xsi:type="dcterms:W3CDTF">2020-04-21T08:33:00Z</dcterms:modified>
</cp:coreProperties>
</file>