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61" w:rsidRDefault="000F6C20" w:rsidP="00233C6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0F6C20" w:rsidRDefault="000F6C20" w:rsidP="00233C6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1647">
        <w:rPr>
          <w:rFonts w:ascii="Times New Roman" w:hAnsi="Times New Roman" w:cs="Times New Roman"/>
          <w:b/>
          <w:sz w:val="28"/>
        </w:rPr>
        <w:t>«</w:t>
      </w:r>
      <w:r w:rsidRPr="00B21647">
        <w:rPr>
          <w:rFonts w:ascii="Times New Roman" w:hAnsi="Times New Roman" w:cs="Times New Roman"/>
          <w:b/>
          <w:sz w:val="28"/>
          <w:szCs w:val="28"/>
        </w:rPr>
        <w:t>Присвоение, изменение и аннулирование адресов</w:t>
      </w:r>
      <w:r w:rsidRPr="00B21647">
        <w:rPr>
          <w:rFonts w:ascii="Times New Roman" w:hAnsi="Times New Roman" w:cs="Times New Roman"/>
          <w:b/>
          <w:sz w:val="28"/>
        </w:rPr>
        <w:t>»</w:t>
      </w:r>
    </w:p>
    <w:p w:rsidR="00233C61" w:rsidRPr="00B21647" w:rsidRDefault="00233C61" w:rsidP="00233C6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647" w:rsidRPr="00B21647" w:rsidRDefault="00B21647" w:rsidP="00B2164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647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Pr="00B21647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B21647" w:rsidRPr="00B21647" w:rsidRDefault="00B21647" w:rsidP="00B216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21647">
        <w:rPr>
          <w:sz w:val="28"/>
          <w:szCs w:val="28"/>
        </w:rPr>
        <w:t>Гражданский Кодекс Российской Федерации (</w:t>
      </w:r>
      <w:r w:rsidRPr="00B21647">
        <w:rPr>
          <w:rStyle w:val="a5"/>
          <w:b w:val="0"/>
          <w:sz w:val="28"/>
          <w:szCs w:val="28"/>
        </w:rPr>
        <w:t>часть первая</w:t>
      </w:r>
      <w:r w:rsidRPr="00B21647">
        <w:rPr>
          <w:rStyle w:val="a5"/>
          <w:sz w:val="28"/>
          <w:szCs w:val="28"/>
        </w:rPr>
        <w:t xml:space="preserve"> </w:t>
      </w:r>
      <w:r w:rsidRPr="00B21647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08.12.1994;</w:t>
      </w:r>
      <w:r w:rsidRPr="00B21647">
        <w:rPr>
          <w:b/>
          <w:sz w:val="28"/>
          <w:szCs w:val="28"/>
        </w:rPr>
        <w:t> </w:t>
      </w:r>
      <w:r w:rsidRPr="00B21647">
        <w:rPr>
          <w:rStyle w:val="a5"/>
          <w:b w:val="0"/>
          <w:sz w:val="28"/>
          <w:szCs w:val="28"/>
        </w:rPr>
        <w:t>часть вторая</w:t>
      </w:r>
      <w:r w:rsidRPr="00B21647">
        <w:rPr>
          <w:rStyle w:val="a5"/>
          <w:sz w:val="28"/>
          <w:szCs w:val="28"/>
        </w:rPr>
        <w:t xml:space="preserve"> </w:t>
      </w:r>
      <w:r w:rsidRPr="00B21647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B21647">
        <w:rPr>
          <w:rStyle w:val="a5"/>
          <w:b w:val="0"/>
          <w:sz w:val="28"/>
          <w:szCs w:val="28"/>
        </w:rPr>
        <w:t>часть третья</w:t>
      </w:r>
      <w:r w:rsidRPr="00B21647">
        <w:rPr>
          <w:rStyle w:val="a5"/>
          <w:sz w:val="28"/>
          <w:szCs w:val="28"/>
        </w:rPr>
        <w:t xml:space="preserve"> </w:t>
      </w:r>
      <w:r w:rsidRPr="00B21647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B21647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B21647">
        <w:rPr>
          <w:rStyle w:val="a5"/>
          <w:b w:val="0"/>
          <w:sz w:val="28"/>
          <w:szCs w:val="28"/>
        </w:rPr>
        <w:t>часть четвертая</w:t>
      </w:r>
      <w:r w:rsidRPr="00B21647">
        <w:rPr>
          <w:rStyle w:val="a5"/>
          <w:sz w:val="28"/>
          <w:szCs w:val="28"/>
        </w:rPr>
        <w:t xml:space="preserve"> </w:t>
      </w:r>
      <w:r w:rsidRPr="00B21647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B21647" w:rsidRPr="00B21647" w:rsidRDefault="00B21647" w:rsidP="00B21647">
      <w:pPr>
        <w:pStyle w:val="s1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1647">
        <w:rPr>
          <w:sz w:val="28"/>
          <w:szCs w:val="28"/>
        </w:rPr>
        <w:t xml:space="preserve">Градостроительный Кодекс  Российской Федерации </w:t>
      </w:r>
      <w:r w:rsidRPr="00B21647">
        <w:rPr>
          <w:bCs/>
          <w:sz w:val="28"/>
          <w:szCs w:val="28"/>
        </w:rPr>
        <w:t>(текст опубликован в "Российской газете" от 30 декабря 2004 г. N 290, в "Парламентской газете" от 14 января 2005 г. N 5-6, в Собрании законодательства Российской Федерации от 3 января 2005 г. N 1 (часть I) ст. 16);</w:t>
      </w:r>
    </w:p>
    <w:p w:rsidR="00B21647" w:rsidRPr="00B21647" w:rsidRDefault="00B21647" w:rsidP="00B216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1647">
        <w:rPr>
          <w:sz w:val="28"/>
          <w:szCs w:val="28"/>
        </w:rPr>
        <w:t xml:space="preserve">Земельный Кодекс  Российской Федерации (текст опубликован в издании </w:t>
      </w:r>
      <w:r w:rsidRPr="00B21647">
        <w:rPr>
          <w:rStyle w:val="a6"/>
          <w:i w:val="0"/>
          <w:sz w:val="28"/>
          <w:szCs w:val="28"/>
        </w:rPr>
        <w:t>«Собрание законодательства РФ», 29.10.2001, N 44, ст. 4147,</w:t>
      </w:r>
      <w:r w:rsidRPr="00B21647">
        <w:rPr>
          <w:i/>
          <w:sz w:val="28"/>
          <w:szCs w:val="28"/>
        </w:rPr>
        <w:t xml:space="preserve"> </w:t>
      </w:r>
      <w:r w:rsidRPr="00B21647">
        <w:rPr>
          <w:rStyle w:val="a6"/>
          <w:i w:val="0"/>
          <w:sz w:val="28"/>
          <w:szCs w:val="28"/>
        </w:rPr>
        <w:t>«Парламентская газета», N 204-205, 30.10.2001,</w:t>
      </w:r>
      <w:r w:rsidRPr="00B21647">
        <w:rPr>
          <w:i/>
          <w:sz w:val="28"/>
          <w:szCs w:val="28"/>
        </w:rPr>
        <w:t xml:space="preserve"> </w:t>
      </w:r>
      <w:r w:rsidRPr="00B21647">
        <w:rPr>
          <w:rStyle w:val="a6"/>
          <w:i w:val="0"/>
          <w:sz w:val="28"/>
          <w:szCs w:val="28"/>
        </w:rPr>
        <w:t>«Российская газета», N 211-212, 30.10.2001);</w:t>
      </w:r>
    </w:p>
    <w:p w:rsidR="00B21647" w:rsidRPr="00B21647" w:rsidRDefault="00B21647" w:rsidP="00B2164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47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B21647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B21647" w:rsidRPr="00B21647" w:rsidRDefault="00B21647" w:rsidP="00B2164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B21647" w:rsidRPr="00B21647" w:rsidRDefault="00B21647" w:rsidP="00B2164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647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B21647" w:rsidRPr="00B21647" w:rsidRDefault="00B21647" w:rsidP="00B2164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47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 w:rsidRPr="00B2164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 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(текст опубликован в "Российской газете" от 30 декабря 2013 г. N 295, на "Официальном </w:t>
      </w:r>
      <w:proofErr w:type="spellStart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интернет-портале</w:t>
      </w:r>
      <w:proofErr w:type="spell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правовой информации" (</w:t>
      </w:r>
      <w:proofErr w:type="spellStart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www.pravo.gov.ru</w:t>
      </w:r>
      <w:proofErr w:type="spell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30 декабря 2013 г., в Собрании законодательства Российской Федерации от</w:t>
      </w:r>
      <w:proofErr w:type="gram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30 декабря 2013 г. N 52 (часть I) ст. 7008</w:t>
      </w:r>
      <w:r w:rsidRPr="00B21647">
        <w:rPr>
          <w:rFonts w:ascii="Times New Roman" w:hAnsi="Times New Roman" w:cs="Times New Roman"/>
          <w:bCs/>
          <w:sz w:val="28"/>
          <w:szCs w:val="28"/>
        </w:rPr>
        <w:t>);</w:t>
      </w:r>
    </w:p>
    <w:p w:rsidR="00B21647" w:rsidRPr="00B21647" w:rsidRDefault="00B21647" w:rsidP="00B2164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B21647" w:rsidRPr="00B21647" w:rsidRDefault="00B21647" w:rsidP="00B2164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2164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21647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B21647">
        <w:rPr>
          <w:rFonts w:ascii="Times New Roman" w:hAnsi="Times New Roman" w:cs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B21647" w:rsidRPr="00B21647" w:rsidRDefault="00B21647" w:rsidP="00B2164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4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B21647">
        <w:rPr>
          <w:rFonts w:ascii="Times New Roman" w:hAnsi="Times New Roman" w:cs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B21647" w:rsidRPr="00B21647" w:rsidRDefault="00B21647" w:rsidP="00B2164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4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B21647">
        <w:rPr>
          <w:rFonts w:ascii="Times New Roman" w:hAnsi="Times New Roman" w:cs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B2164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21647">
        <w:rPr>
          <w:rFonts w:ascii="Times New Roman" w:hAnsi="Times New Roman" w:cs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B21647" w:rsidRPr="00B21647" w:rsidRDefault="00B21647" w:rsidP="00B2164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19 ноября 2014 года № 1221 «Об утверждении правил присвоения, изменения и аннулирования адресов» 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(текст опубликован на "Официальном </w:t>
      </w:r>
      <w:proofErr w:type="spellStart"/>
      <w:proofErr w:type="gramStart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интернет-портале</w:t>
      </w:r>
      <w:proofErr w:type="spellEnd"/>
      <w:proofErr w:type="gram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правовой информации" (</w:t>
      </w:r>
      <w:proofErr w:type="spellStart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www.pravo.gov.ru</w:t>
      </w:r>
      <w:proofErr w:type="spell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24 ноября 2014 г., в Собрании законодательства Российской Федерации от 1 декабря 2014 г. N 48 ст. 6861</w:t>
      </w:r>
      <w:r w:rsidRPr="00B21647">
        <w:rPr>
          <w:rFonts w:ascii="Times New Roman" w:hAnsi="Times New Roman" w:cs="Times New Roman"/>
          <w:bCs/>
          <w:sz w:val="28"/>
          <w:szCs w:val="28"/>
        </w:rPr>
        <w:t>);</w:t>
      </w:r>
    </w:p>
    <w:p w:rsidR="00B21647" w:rsidRPr="00B21647" w:rsidRDefault="00B21647" w:rsidP="00B2164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Минфина России от 11 декабря 2014 года № 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Pr="00B21647">
        <w:rPr>
          <w:b/>
          <w:bCs/>
          <w:sz w:val="17"/>
          <w:szCs w:val="17"/>
          <w:shd w:val="clear" w:color="auto" w:fill="FFFFFF"/>
        </w:rPr>
        <w:t xml:space="preserve"> 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(текст опубликован на "Официальном </w:t>
      </w:r>
      <w:proofErr w:type="spellStart"/>
      <w:proofErr w:type="gramStart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интернет-портале</w:t>
      </w:r>
      <w:proofErr w:type="spellEnd"/>
      <w:proofErr w:type="gram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правовой информации" (</w:t>
      </w:r>
      <w:proofErr w:type="spellStart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www.pravo.gov.ru</w:t>
      </w:r>
      <w:proofErr w:type="spell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12 февраля 2015 г.</w:t>
      </w:r>
      <w:r w:rsidRPr="00B21647">
        <w:rPr>
          <w:rFonts w:ascii="Times New Roman" w:hAnsi="Times New Roman" w:cs="Times New Roman"/>
          <w:bCs/>
          <w:sz w:val="28"/>
          <w:szCs w:val="28"/>
        </w:rPr>
        <w:t>);</w:t>
      </w:r>
    </w:p>
    <w:p w:rsidR="00B21647" w:rsidRPr="00B21647" w:rsidRDefault="00B21647" w:rsidP="00B216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B21647" w:rsidRPr="00B21647" w:rsidRDefault="00B21647" w:rsidP="00B216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lastRenderedPageBreak/>
        <w:t>Решение Совета Щербиновского сельского поселения Щербиновского района от 31 мая 2013 года №5 «Об утверждении генерального плана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4 июня 2013 года, №9(114));</w:t>
      </w:r>
    </w:p>
    <w:p w:rsidR="00B21647" w:rsidRPr="00B21647" w:rsidRDefault="00B21647" w:rsidP="00B216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>Решение Совета Щербиновского сельского поселения Щербиновского района от 8 августа 2014 года №1 «Об утверждении Правил землепользования и застройки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11 августа 2014 года, №13(141)).</w:t>
      </w:r>
    </w:p>
    <w:p w:rsidR="00BB2AD3" w:rsidRPr="00B21647" w:rsidRDefault="00B21647" w:rsidP="00B21647">
      <w:pPr>
        <w:suppressAutoHyphens/>
        <w:spacing w:after="0" w:line="240" w:lineRule="auto"/>
        <w:ind w:firstLine="709"/>
        <w:jc w:val="both"/>
      </w:pPr>
      <w:r w:rsidRPr="00B21647">
        <w:rPr>
          <w:rFonts w:ascii="Times New Roman" w:hAnsi="Times New Roman" w:cs="Times New Roman"/>
          <w:sz w:val="28"/>
          <w:szCs w:val="28"/>
        </w:rPr>
        <w:t>Постановление администрации Щербиновского сельского поселения Щербиновского района от 1 сентября 2015 года № 76 «Об утверждении Правил присвоения, изменения и аннулирования адресов на территории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2 сентября 2015 года, №12(160)).</w:t>
      </w:r>
    </w:p>
    <w:sectPr w:rsidR="00BB2AD3" w:rsidRPr="00B21647" w:rsidSect="002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6C20"/>
    <w:rsid w:val="000F6C20"/>
    <w:rsid w:val="00233C61"/>
    <w:rsid w:val="00244D6C"/>
    <w:rsid w:val="00B21647"/>
    <w:rsid w:val="00BB2AD3"/>
    <w:rsid w:val="00F9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C20"/>
    <w:rPr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rsid w:val="00B2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1647"/>
    <w:rPr>
      <w:b/>
      <w:bCs/>
    </w:rPr>
  </w:style>
  <w:style w:type="character" w:styleId="a6">
    <w:name w:val="Emphasis"/>
    <w:basedOn w:val="a0"/>
    <w:uiPriority w:val="20"/>
    <w:qFormat/>
    <w:rsid w:val="00B21647"/>
    <w:rPr>
      <w:i/>
      <w:iCs/>
    </w:rPr>
  </w:style>
  <w:style w:type="paragraph" w:customStyle="1" w:styleId="s16">
    <w:name w:val="s_16"/>
    <w:basedOn w:val="a"/>
    <w:rsid w:val="00B2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2018-11-30T06:22:00Z</dcterms:created>
  <dcterms:modified xsi:type="dcterms:W3CDTF">2019-01-25T11:37:00Z</dcterms:modified>
</cp:coreProperties>
</file>